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 w:line="280" w:lineRule="exact"/>
        <w:ind w:left="0" w:leftChars="0" w:right="630"/>
        <w:jc w:val="both"/>
        <w:rPr>
          <w:sz w:val="32"/>
        </w:rPr>
      </w:pPr>
      <w:r>
        <w:rPr>
          <w:rFonts w:hint="eastAsia" w:ascii="黑体" w:eastAsia="黑体"/>
          <w:b w:val="0"/>
          <w:sz w:val="32"/>
        </w:rPr>
        <w:t>附件3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/>
          <w:sz w:val="32"/>
        </w:rPr>
        <w:t xml:space="preserve">                        </w:t>
      </w:r>
      <w:r>
        <w:rPr>
          <w:rFonts w:hint="eastAsia" w:ascii="方正小标宋简体" w:eastAsia="方正小标宋简体"/>
          <w:b w:val="0"/>
          <w:sz w:val="32"/>
        </w:rPr>
        <w:t>因公临时出国(境)开支结算表</w:t>
      </w:r>
    </w:p>
    <w:p>
      <w:pPr>
        <w:pStyle w:val="9"/>
        <w:jc w:val="left"/>
      </w:pPr>
      <w:r>
        <w:rPr>
          <w:rFonts w:hint="eastAsia"/>
        </w:rPr>
        <w:t>单位：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5"/>
        <w:tblW w:w="14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18"/>
        <w:gridCol w:w="849"/>
        <w:gridCol w:w="1077"/>
        <w:gridCol w:w="939"/>
        <w:gridCol w:w="1417"/>
        <w:gridCol w:w="426"/>
        <w:gridCol w:w="1140"/>
        <w:gridCol w:w="1782"/>
        <w:gridCol w:w="1541"/>
        <w:gridCol w:w="131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ind w:left="210" w:hanging="210" w:hanging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出访国家及事由</w:t>
            </w:r>
          </w:p>
        </w:tc>
        <w:tc>
          <w:tcPr>
            <w:tcW w:w="5526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</w:t>
            </w:r>
          </w:p>
        </w:tc>
        <w:tc>
          <w:tcPr>
            <w:tcW w:w="59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526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</w:t>
            </w:r>
            <w:r>
              <w:pict>
                <v:line id="_x0000_s1026" o:spid="_x0000_s1026" o:spt="20" style="position:absolute;left:0pt;margin-left:93.6pt;margin-top:14.6pt;height:0pt;width:0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59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出国人员姓名</w:t>
            </w:r>
          </w:p>
        </w:tc>
        <w:tc>
          <w:tcPr>
            <w:tcW w:w="1258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809" w:type="dxa"/>
            <w:vAlign w:val="center"/>
          </w:tcPr>
          <w:p>
            <w:pPr>
              <w:spacing w:beforeLines="50"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出访路线</w:t>
            </w:r>
          </w:p>
        </w:tc>
        <w:tc>
          <w:tcPr>
            <w:tcW w:w="12589" w:type="dxa"/>
            <w:gridSpan w:val="11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购买机票情况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公费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垫付</w:t>
            </w:r>
          </w:p>
          <w:p>
            <w:pPr>
              <w:spacing w:line="320" w:lineRule="exact"/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国外资助情况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国外生活费是否有资助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Lines="50"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资助资金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国外开支部分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币别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实际发生数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核定数</w:t>
            </w: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汇率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人民币金额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伙食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公杂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城市间交通费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注册、报名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258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58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外事审核</w:t>
            </w:r>
          </w:p>
        </w:tc>
        <w:tc>
          <w:tcPr>
            <w:tcW w:w="12589" w:type="dxa"/>
            <w:gridSpan w:val="11"/>
            <w:vAlign w:val="center"/>
          </w:tcPr>
          <w:p>
            <w:pPr>
              <w:spacing w:line="320" w:lineRule="exac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是否为教学科研类团组：1、是，《中国科学院教学科研学术类因公临时出国（境）经费管理办法（暂行）》（科发际字[2017]81号）；2、否，《因公临时出国经费管理办法》（财行[2013]516号）</w:t>
            </w:r>
          </w:p>
          <w:p>
            <w:pPr>
              <w:spacing w:line="320" w:lineRule="exac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报销标准：1、短期 《因公临时出国经费管理办法》（财行[2013]516号）2、长期《中国科学院公派出国留学研修管理办法》（科发人字[2016]35号）</w:t>
            </w:r>
          </w:p>
          <w:p>
            <w:pPr>
              <w:spacing w:line="320" w:lineRule="exac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 xml:space="preserve">签字：                              </w:t>
            </w:r>
          </w:p>
        </w:tc>
      </w:tr>
    </w:tbl>
    <w:p>
      <w:pPr>
        <w:spacing w:before="312" w:after="312"/>
        <w:ind w:right="440"/>
      </w:pPr>
      <w:r>
        <w:rPr>
          <w:rFonts w:hint="eastAsia" w:ascii="宋体" w:hAnsi="宋体"/>
          <w:szCs w:val="21"/>
        </w:rPr>
        <w:t>单位负责人：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 w:themeColor="text1"/>
          <w:szCs w:val="21"/>
        </w:rPr>
        <w:t>出访团长确认：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Cs w:val="21"/>
        </w:rPr>
        <w:t>财务审核：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1"/>
        </w:rPr>
        <w:t>经办人：</w:t>
      </w: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A2"/>
    <w:rsid w:val="00023CA9"/>
    <w:rsid w:val="00116016"/>
    <w:rsid w:val="00601A65"/>
    <w:rsid w:val="006128D9"/>
    <w:rsid w:val="0063133F"/>
    <w:rsid w:val="008024F3"/>
    <w:rsid w:val="008E2674"/>
    <w:rsid w:val="00AC602B"/>
    <w:rsid w:val="00B10DA9"/>
    <w:rsid w:val="00BE37A2"/>
    <w:rsid w:val="00C11464"/>
    <w:rsid w:val="00D50442"/>
    <w:rsid w:val="00EE26CC"/>
    <w:rsid w:val="00F72486"/>
    <w:rsid w:val="00FD0038"/>
    <w:rsid w:val="01B76A18"/>
    <w:rsid w:val="03404815"/>
    <w:rsid w:val="05EB01F3"/>
    <w:rsid w:val="0A033C72"/>
    <w:rsid w:val="0B7F0D60"/>
    <w:rsid w:val="0C240A8C"/>
    <w:rsid w:val="0E6B0C74"/>
    <w:rsid w:val="13EF45D9"/>
    <w:rsid w:val="152F4F24"/>
    <w:rsid w:val="172C724A"/>
    <w:rsid w:val="1A8E5B1B"/>
    <w:rsid w:val="1B3C78F4"/>
    <w:rsid w:val="1E33765D"/>
    <w:rsid w:val="23452B59"/>
    <w:rsid w:val="310C0742"/>
    <w:rsid w:val="34534F8E"/>
    <w:rsid w:val="41061F34"/>
    <w:rsid w:val="4FB30E72"/>
    <w:rsid w:val="51DF0E22"/>
    <w:rsid w:val="5843063A"/>
    <w:rsid w:val="58B16E7B"/>
    <w:rsid w:val="59AE251C"/>
    <w:rsid w:val="63E51CB0"/>
    <w:rsid w:val="68A40FA5"/>
    <w:rsid w:val="69C9572A"/>
    <w:rsid w:val="76084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#正文-标1 Char"/>
    <w:basedOn w:val="4"/>
    <w:link w:val="7"/>
    <w:qFormat/>
    <w:locked/>
    <w:uiPriority w:val="99"/>
    <w:rPr>
      <w:rFonts w:ascii="宋体" w:hAnsi="宋体" w:eastAsia="宋体" w:cs="宋体"/>
      <w:b/>
      <w:color w:val="000000"/>
      <w:spacing w:val="4"/>
      <w:sz w:val="32"/>
      <w:szCs w:val="32"/>
    </w:rPr>
  </w:style>
  <w:style w:type="paragraph" w:customStyle="1" w:styleId="7">
    <w:name w:val="#正文-标1"/>
    <w:basedOn w:val="1"/>
    <w:link w:val="6"/>
    <w:qFormat/>
    <w:uiPriority w:val="99"/>
    <w:pPr>
      <w:widowControl/>
      <w:adjustRightInd w:val="0"/>
      <w:snapToGrid w:val="0"/>
      <w:spacing w:beforeLines="100" w:line="480" w:lineRule="exact"/>
      <w:ind w:left="300" w:leftChars="300" w:right="300" w:rightChars="300"/>
      <w:jc w:val="center"/>
    </w:pPr>
    <w:rPr>
      <w:rFonts w:ascii="宋体" w:hAnsi="宋体" w:cs="宋体"/>
      <w:b/>
      <w:color w:val="000000"/>
      <w:spacing w:val="4"/>
      <w:sz w:val="28"/>
      <w:szCs w:val="32"/>
    </w:rPr>
  </w:style>
  <w:style w:type="character" w:customStyle="1" w:styleId="8">
    <w:name w:val="#正文 Char"/>
    <w:basedOn w:val="4"/>
    <w:link w:val="9"/>
    <w:qFormat/>
    <w:locked/>
    <w:uiPriority w:val="99"/>
    <w:rPr>
      <w:rFonts w:ascii="宋体" w:hAnsi="宋体" w:eastAsia="宋体" w:cs="宋体"/>
      <w:bCs/>
      <w:color w:val="000000"/>
      <w:spacing w:val="4"/>
      <w:sz w:val="21"/>
      <w:szCs w:val="21"/>
    </w:rPr>
  </w:style>
  <w:style w:type="paragraph" w:customStyle="1" w:styleId="9">
    <w:name w:val="#正文"/>
    <w:basedOn w:val="1"/>
    <w:link w:val="8"/>
    <w:qFormat/>
    <w:uiPriority w:val="99"/>
    <w:pPr>
      <w:widowControl/>
      <w:adjustRightInd w:val="0"/>
      <w:snapToGrid w:val="0"/>
      <w:spacing w:line="400" w:lineRule="exact"/>
    </w:pPr>
    <w:rPr>
      <w:rFonts w:ascii="宋体" w:hAnsi="宋体" w:cs="宋体"/>
      <w:bCs/>
      <w:color w:val="000000"/>
      <w:spacing w:val="4"/>
      <w:szCs w:val="21"/>
    </w:rPr>
  </w:style>
  <w:style w:type="character" w:customStyle="1" w:styleId="10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76</Words>
  <Characters>439</Characters>
  <Lines>3</Lines>
  <Paragraphs>1</Paragraphs>
  <ScaleCrop>false</ScaleCrop>
  <LinksUpToDate>false</LinksUpToDate>
  <CharactersWithSpaces>514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2015-10-30T00:56:00Z</dcterms:created>
  <dc:creator>unknown</dc:creator>
  <cp:lastModifiedBy>Administrator</cp:lastModifiedBy>
  <dcterms:modified xsi:type="dcterms:W3CDTF">2017-09-21T08:38:59Z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