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line="276" w:lineRule="auto"/>
        <w:jc w:val="center"/>
        <w:rPr>
          <w:rFonts w:hint="default" w:ascii="方正小标宋简体" w:hAnsi="方正小标宋简体" w:eastAsia="方正小标宋简体" w:cs="方正小标宋简体"/>
          <w:b/>
          <w:bCs/>
          <w:spacing w:val="-2"/>
          <w:sz w:val="44"/>
          <w:szCs w:val="44"/>
          <w:lang w:val="en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2"/>
          <w:sz w:val="44"/>
          <w:szCs w:val="44"/>
          <w:lang w:val="en-US" w:eastAsia="zh-CN" w:bidi="ar-SA"/>
        </w:rPr>
        <w:t>中国科学院 − 加拿大U15研究型大学联盟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"/>
          <w:sz w:val="44"/>
          <w:szCs w:val="44"/>
          <w:lang w:val="en-US" w:eastAsia="zh-CN" w:bidi="ar-SA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/>
          <w:bCs/>
          <w:spacing w:val="-2"/>
          <w:sz w:val="44"/>
          <w:szCs w:val="44"/>
          <w:lang w:val="en-US" w:eastAsia="zh-CN" w:bidi="ar-SA"/>
        </w:rPr>
        <w:t>访问学者交流计划申请</w:t>
      </w:r>
    </w:p>
    <w:p>
      <w:pPr>
        <w:spacing w:after="200" w:line="276" w:lineRule="auto"/>
        <w:rPr>
          <w:rFonts w:hint="default" w:ascii="Cambria Math" w:hAnsi="Cambria Math"/>
          <w:color w:val="auto"/>
          <w:sz w:val="10"/>
          <w:szCs w:val="22"/>
          <w:lang w:val="en"/>
        </w:rPr>
      </w:pPr>
    </w:p>
    <w:p>
      <w:pPr>
        <w:spacing w:after="200" w:line="276" w:lineRule="auto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材料清单：</w:t>
      </w:r>
    </w:p>
    <w:tbl>
      <w:tblPr>
        <w:tblStyle w:val="67"/>
        <w:tblW w:w="0" w:type="auto"/>
        <w:tblInd w:w="1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8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5" w:type="dxa"/>
            <w:vAlign w:val="center"/>
          </w:tcPr>
          <w:p>
            <w:pPr>
              <w:spacing w:after="0" w:line="276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color w:val="auto"/>
                  <w:sz w:val="32"/>
                  <w:szCs w:val="32"/>
                </w:rPr>
                <w:id w:val="129262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sz w:val="32"/>
                  <w:szCs w:val="32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10" w:type="dxa"/>
            <w:vAlign w:val="center"/>
          </w:tcPr>
          <w:p>
            <w:pPr>
              <w:spacing w:after="0" w:line="276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申请表（此文件）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fr-CA"/>
            </w:rPr>
            <w:id w:val="-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fr-CA"/>
            </w:rPr>
          </w:sdtEndPr>
          <w:sdtContent>
            <w:tc>
              <w:tcPr>
                <w:tcW w:w="725" w:type="dxa"/>
                <w:vAlign w:val="center"/>
              </w:tcPr>
              <w:p>
                <w:pPr>
                  <w:spacing w:after="0" w:line="276" w:lineRule="auto"/>
                  <w:rPr>
                    <w:rFonts w:hint="eastAsia" w:ascii="仿宋_GB2312" w:hAnsi="仿宋_GB2312" w:eastAsia="仿宋_GB2312" w:cs="仿宋_GB2312"/>
                    <w:color w:val="auto"/>
                    <w:sz w:val="32"/>
                    <w:szCs w:val="32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10" w:type="dxa"/>
            <w:vAlign w:val="center"/>
          </w:tcPr>
          <w:p>
            <w:pPr>
              <w:spacing w:after="0" w:line="276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支持信（中方申请人员所属单位负责人署名）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fr-CA"/>
            </w:rPr>
            <w:id w:val="-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fr-CA"/>
            </w:rPr>
          </w:sdtEndPr>
          <w:sdtContent>
            <w:tc>
              <w:tcPr>
                <w:tcW w:w="725" w:type="dxa"/>
                <w:vAlign w:val="center"/>
              </w:tcPr>
              <w:p>
                <w:pPr>
                  <w:spacing w:after="0" w:line="276" w:lineRule="auto"/>
                  <w:rPr>
                    <w:rFonts w:hint="eastAsia" w:ascii="仿宋_GB2312" w:hAnsi="仿宋_GB2312" w:eastAsia="仿宋_GB2312" w:cs="仿宋_GB2312"/>
                    <w:color w:val="auto"/>
                    <w:sz w:val="32"/>
                    <w:szCs w:val="32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10" w:type="dxa"/>
            <w:vAlign w:val="center"/>
          </w:tcPr>
          <w:p>
            <w:pPr>
              <w:spacing w:after="0" w:line="276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中方学者简历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fr-CA"/>
            </w:rPr>
            <w:id w:val="174786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fr-CA"/>
            </w:rPr>
          </w:sdtEndPr>
          <w:sdtContent>
            <w:tc>
              <w:tcPr>
                <w:tcW w:w="725" w:type="dxa"/>
                <w:vAlign w:val="center"/>
              </w:tcPr>
              <w:p>
                <w:pPr>
                  <w:spacing w:after="0" w:line="276" w:lineRule="auto"/>
                  <w:rPr>
                    <w:rFonts w:hint="eastAsia" w:ascii="仿宋_GB2312" w:hAnsi="仿宋_GB2312" w:eastAsia="仿宋_GB2312" w:cs="仿宋_GB2312"/>
                    <w:color w:val="auto"/>
                    <w:sz w:val="32"/>
                    <w:szCs w:val="32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10" w:type="dxa"/>
            <w:vAlign w:val="center"/>
          </w:tcPr>
          <w:p>
            <w:pPr>
              <w:spacing w:after="0" w:line="276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加方学者简历</w:t>
            </w:r>
          </w:p>
        </w:tc>
      </w:tr>
    </w:tbl>
    <w:p>
      <w:pPr>
        <w:spacing w:after="200" w:line="276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</w:p>
    <w:p>
      <w:pPr>
        <w:keepNext/>
        <w:spacing w:after="0" w:line="240" w:lineRule="auto"/>
        <w:jc w:val="center"/>
        <w:outlineLvl w:val="0"/>
        <w:rPr>
          <w:rFonts w:hint="eastAsia" w:ascii="仿宋_GB2312" w:hAnsi="仿宋_GB2312" w:eastAsia="仿宋_GB2312" w:cs="仿宋_GB2312"/>
          <w:b/>
          <w:bCs/>
          <w:i/>
          <w:color w:val="auto"/>
          <w:sz w:val="32"/>
          <w:szCs w:val="32"/>
          <w:lang w:val="fr-CA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fr-CA" w:eastAsia="zh-CN"/>
        </w:rPr>
        <w:t>申请表</w:t>
      </w:r>
    </w:p>
    <w:p>
      <w:pPr>
        <w:spacing w:after="200" w:line="276" w:lineRule="auto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fr-CA"/>
        </w:rPr>
      </w:pPr>
    </w:p>
    <w:tbl>
      <w:tblPr>
        <w:tblStyle w:val="67"/>
        <w:tblW w:w="9217" w:type="dxa"/>
        <w:tblInd w:w="13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56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543" w:type="dxa"/>
            <w:shd w:val="clear" w:color="auto" w:fill="F1F1F1" w:themeFill="background1" w:themeFillShade="F2"/>
            <w:vAlign w:val="center"/>
          </w:tcPr>
          <w:p>
            <w:pPr>
              <w:spacing w:after="0" w:line="276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  <w:t>中方学者姓名</w:t>
            </w:r>
          </w:p>
        </w:tc>
        <w:tc>
          <w:tcPr>
            <w:tcW w:w="5674" w:type="dxa"/>
            <w:vAlign w:val="center"/>
          </w:tcPr>
          <w:p>
            <w:pPr>
              <w:spacing w:after="0" w:line="276" w:lineRule="auto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543" w:type="dxa"/>
            <w:shd w:val="clear" w:color="auto" w:fill="F1F1F1" w:themeFill="background1" w:themeFillShade="F2"/>
            <w:vAlign w:val="center"/>
          </w:tcPr>
          <w:p>
            <w:pPr>
              <w:spacing w:after="0" w:line="276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所在单位</w:t>
            </w:r>
          </w:p>
        </w:tc>
        <w:tc>
          <w:tcPr>
            <w:tcW w:w="5674" w:type="dxa"/>
            <w:vAlign w:val="center"/>
          </w:tcPr>
          <w:p>
            <w:pPr>
              <w:spacing w:after="0" w:line="276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543" w:type="dxa"/>
            <w:shd w:val="clear" w:color="auto" w:fill="F1F1F1" w:themeFill="background1" w:themeFillShade="F2"/>
            <w:vAlign w:val="center"/>
          </w:tcPr>
          <w:p>
            <w:pPr>
              <w:spacing w:after="0" w:line="276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联系电话及电子邮箱</w:t>
            </w:r>
          </w:p>
        </w:tc>
        <w:tc>
          <w:tcPr>
            <w:tcW w:w="5674" w:type="dxa"/>
            <w:vAlign w:val="center"/>
          </w:tcPr>
          <w:p>
            <w:pPr>
              <w:spacing w:after="0" w:line="276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spacing w:after="200" w:line="276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tbl>
      <w:tblPr>
        <w:tblStyle w:val="67"/>
        <w:tblW w:w="9217" w:type="dxa"/>
        <w:tblInd w:w="13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56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543" w:type="dxa"/>
            <w:shd w:val="clear" w:color="auto" w:fill="F1F1F1" w:themeFill="background1" w:themeFillShade="F2"/>
            <w:vAlign w:val="center"/>
          </w:tcPr>
          <w:p>
            <w:pPr>
              <w:spacing w:after="0" w:line="276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  <w:t>加方学者姓名</w:t>
            </w:r>
          </w:p>
        </w:tc>
        <w:tc>
          <w:tcPr>
            <w:tcW w:w="5674" w:type="dxa"/>
            <w:vAlign w:val="center"/>
          </w:tcPr>
          <w:p>
            <w:pPr>
              <w:spacing w:after="0" w:line="276" w:lineRule="auto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43" w:type="dxa"/>
            <w:shd w:val="clear" w:color="auto" w:fill="F1F1F1" w:themeFill="background1" w:themeFillShade="F2"/>
            <w:vAlign w:val="center"/>
          </w:tcPr>
          <w:p>
            <w:pPr>
              <w:spacing w:after="0" w:line="276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所在单位</w:t>
            </w:r>
          </w:p>
        </w:tc>
        <w:tc>
          <w:tcPr>
            <w:tcW w:w="5674" w:type="dxa"/>
            <w:vAlign w:val="center"/>
          </w:tcPr>
          <w:p>
            <w:pPr>
              <w:spacing w:after="0" w:line="276" w:lineRule="auto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43" w:type="dxa"/>
            <w:shd w:val="clear" w:color="auto" w:fill="F1F1F1" w:themeFill="background1" w:themeFillShade="F2"/>
          </w:tcPr>
          <w:p>
            <w:pPr>
              <w:spacing w:after="0" w:line="276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联系电话及电子邮箱</w:t>
            </w:r>
          </w:p>
        </w:tc>
        <w:tc>
          <w:tcPr>
            <w:tcW w:w="5674" w:type="dxa"/>
          </w:tcPr>
          <w:p>
            <w:pPr>
              <w:spacing w:after="0" w:line="276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spacing w:after="200" w:line="276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tbl>
      <w:tblPr>
        <w:tblStyle w:val="66"/>
        <w:tblpPr w:leftFromText="180" w:rightFromText="180" w:vertAnchor="text" w:horzAnchor="page" w:tblpX="1566" w:tblpY="80"/>
        <w:tblOverlap w:val="never"/>
        <w:tblW w:w="924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49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76" w:lineRule="auto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  <w:t>合作项目名称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249" w:type="dxa"/>
            <w:vAlign w:val="center"/>
          </w:tcPr>
          <w:p>
            <w:pPr>
              <w:spacing w:after="200" w:line="276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tbl>
      <w:tblPr>
        <w:tblStyle w:val="66"/>
        <w:tblpPr w:leftFromText="180" w:rightFromText="180" w:vertAnchor="text" w:horzAnchor="page" w:tblpX="1554" w:tblpY="80"/>
        <w:tblOverlap w:val="never"/>
        <w:tblW w:w="926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61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76" w:lineRule="auto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  <w:t>请简要介绍合作项目，并结合双方的研究兴趣及专业知识，阐述双方的合作基础。（不超过一页）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61" w:type="dxa"/>
            <w:vAlign w:val="center"/>
          </w:tcPr>
          <w:p>
            <w:pPr>
              <w:spacing w:after="200" w:line="276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spacing w:after="200" w:line="276" w:lineRule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</w:p>
    <w:tbl>
      <w:tblPr>
        <w:tblStyle w:val="66"/>
        <w:tblW w:w="9262" w:type="dxa"/>
        <w:tblInd w:w="10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340"/>
        <w:gridCol w:w="2340"/>
        <w:gridCol w:w="23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62" w:type="dxa"/>
            <w:gridSpan w:val="4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76" w:lineRule="auto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  <w:t>请阐明访问期间的具体日程安排，包括参与活动及参与日期。（不超过一页）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40" w:type="dxa"/>
            <w:vAlign w:val="center"/>
          </w:tcPr>
          <w:p>
            <w:pPr>
              <w:spacing w:after="200" w:line="276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  <w:t>抵达日期：</w:t>
            </w:r>
          </w:p>
        </w:tc>
        <w:tc>
          <w:tcPr>
            <w:tcW w:w="2340" w:type="dxa"/>
            <w:vAlign w:val="center"/>
          </w:tcPr>
          <w:sdt>
            <w:sdtPr>
              <w:rPr>
                <w:rStyle w:val="69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fr-CA"/>
              </w:rPr>
              <w:id w:val="7421283"/>
              <w:placeholder>
                <w:docPart w:val="{ce693801-e31f-46d3-9fd7-cb07656cb8f9}"/>
              </w:placeholder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26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fr-CA"/>
              </w:rPr>
            </w:sdtEndPr>
            <w:sdtContent>
              <w:p>
                <w:pPr>
                  <w:spacing w:after="200" w:line="276" w:lineRule="auto"/>
                  <w:rPr>
                    <w:rStyle w:val="26"/>
                    <w:rFonts w:hint="eastAsia" w:ascii="仿宋_GB2312" w:hAnsi="仿宋_GB2312" w:eastAsia="仿宋_GB2312" w:cs="仿宋_GB2312"/>
                    <w:color w:val="auto"/>
                    <w:sz w:val="32"/>
                    <w:szCs w:val="32"/>
                    <w:lang w:val="fr-CA"/>
                  </w:rPr>
                </w:pPr>
                <w:r>
                  <w:rPr>
                    <w:rStyle w:val="69"/>
                    <w:rFonts w:hint="eastAsia" w:ascii="仿宋_GB2312" w:hAnsi="仿宋_GB2312" w:eastAsia="仿宋_GB2312" w:cs="仿宋_GB2312"/>
                    <w:color w:val="auto"/>
                    <w:sz w:val="32"/>
                    <w:szCs w:val="32"/>
                    <w:lang w:val="fr-CA" w:eastAsia="zh-CN"/>
                  </w:rPr>
                  <w:t>请选择日期</w:t>
                </w:r>
              </w:p>
            </w:sdtContent>
          </w:sdt>
        </w:tc>
        <w:tc>
          <w:tcPr>
            <w:tcW w:w="2340" w:type="dxa"/>
            <w:vAlign w:val="center"/>
          </w:tcPr>
          <w:p>
            <w:pPr>
              <w:spacing w:after="200" w:line="276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  <w:t>离开日期：</w:t>
            </w:r>
          </w:p>
        </w:tc>
        <w:tc>
          <w:tcPr>
            <w:tcW w:w="2342" w:type="dxa"/>
            <w:vAlign w:val="center"/>
          </w:tcPr>
          <w:sdt>
            <w:sdtPr>
              <w:rPr>
                <w:rStyle w:val="69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fr-CA"/>
              </w:rPr>
              <w:id w:val="7421283"/>
              <w:placeholder>
                <w:docPart w:val="{f4835af8-873d-4e2f-9023-306de73b2480}"/>
              </w:placeholder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26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fr-CA"/>
              </w:rPr>
            </w:sdtEndPr>
            <w:sdtContent>
              <w:p>
                <w:pPr>
                  <w:spacing w:after="200" w:line="276" w:lineRule="auto"/>
                  <w:rPr>
                    <w:rStyle w:val="26"/>
                    <w:rFonts w:hint="eastAsia" w:ascii="仿宋_GB2312" w:hAnsi="仿宋_GB2312" w:eastAsia="仿宋_GB2312" w:cs="仿宋_GB2312"/>
                    <w:color w:val="auto"/>
                    <w:sz w:val="32"/>
                    <w:szCs w:val="32"/>
                    <w:lang w:val="fr-CA"/>
                  </w:rPr>
                </w:pPr>
                <w:r>
                  <w:rPr>
                    <w:rStyle w:val="69"/>
                    <w:rFonts w:hint="eastAsia" w:ascii="仿宋_GB2312" w:hAnsi="仿宋_GB2312" w:eastAsia="仿宋_GB2312" w:cs="仿宋_GB2312"/>
                    <w:color w:val="auto"/>
                    <w:sz w:val="32"/>
                    <w:szCs w:val="32"/>
                    <w:lang w:val="fr-CA" w:eastAsia="zh-CN"/>
                  </w:rPr>
                  <w:t>请选择日期</w:t>
                </w:r>
              </w:p>
            </w:sdtContent>
          </w:sdt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262" w:type="dxa"/>
            <w:gridSpan w:val="4"/>
            <w:vAlign w:val="center"/>
          </w:tcPr>
          <w:p>
            <w:pPr>
              <w:spacing w:after="200" w:line="276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spacing w:after="200" w:line="276" w:lineRule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tbl>
      <w:tblPr>
        <w:tblStyle w:val="66"/>
        <w:tblW w:w="9242" w:type="dxa"/>
        <w:tblInd w:w="11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242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76" w:lineRule="auto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  <w:t>请写明预计参与合作项目的学生和实习生人数，及对以上人员访问期间学习情况的预期。（不超过半页）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242" w:type="dxa"/>
            <w:vAlign w:val="center"/>
          </w:tcPr>
          <w:p>
            <w:pPr>
              <w:spacing w:after="200" w:line="276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spacing w:after="200" w:line="276" w:lineRule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tbl>
      <w:tblPr>
        <w:tblStyle w:val="66"/>
        <w:tblW w:w="9255" w:type="dxa"/>
        <w:tblInd w:w="10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5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76" w:lineRule="auto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  <w:t>请阐述本次访问的意义及预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  <w:t>期成果。（不超过半页）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255" w:type="dxa"/>
            <w:vAlign w:val="center"/>
          </w:tcPr>
          <w:p>
            <w:pPr>
              <w:spacing w:after="200" w:line="276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spacing w:after="0" w:line="240" w:lineRule="auto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br w:type="page"/>
      </w:r>
    </w:p>
    <w:tbl>
      <w:tblPr>
        <w:tblStyle w:val="66"/>
        <w:tblW w:w="9246" w:type="dxa"/>
        <w:tblInd w:w="10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0"/>
        <w:gridCol w:w="53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  <w:t>访问期间预算情况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  <w:t>费用类别</w:t>
            </w:r>
          </w:p>
        </w:tc>
        <w:tc>
          <w:tcPr>
            <w:tcW w:w="53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" w:eastAsia="zh-CN"/>
              </w:rPr>
              <w:t>预算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40" w:type="dxa"/>
            <w:tcBorders>
              <w:top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after="200" w:line="276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  <w:t>机票</w:t>
            </w:r>
          </w:p>
        </w:tc>
        <w:sdt>
          <w:sdtPr>
            <w:rPr>
              <w:rStyle w:val="69"/>
              <w:rFonts w:hint="eastAsia" w:ascii="仿宋_GB2312" w:hAnsi="仿宋_GB2312" w:eastAsia="仿宋_GB2312" w:cs="仿宋_GB2312"/>
              <w:color w:val="auto"/>
              <w:sz w:val="32"/>
              <w:szCs w:val="32"/>
              <w:lang w:val="fr-CA"/>
            </w:rPr>
            <w:id w:val="-1"/>
            <w:placeholder>
              <w:docPart w:val="3B8445228A3E49B3A3E49591DB9719BC"/>
            </w:placeholder>
            <w:text/>
          </w:sdtPr>
          <w:sdtEndPr>
            <w:rPr>
              <w:rStyle w:val="26"/>
              <w:rFonts w:hint="eastAsia" w:ascii="仿宋_GB2312" w:hAnsi="仿宋_GB2312" w:eastAsia="仿宋_GB2312" w:cs="仿宋_GB2312"/>
              <w:b/>
              <w:color w:val="auto"/>
              <w:sz w:val="32"/>
              <w:szCs w:val="32"/>
              <w:lang w:val="fr-CA"/>
            </w:rPr>
          </w:sdtEndPr>
          <w:sdtContent>
            <w:tc>
              <w:tcPr>
                <w:tcW w:w="5306" w:type="dxa"/>
                <w:tcBorders>
                  <w:top w:val="single" w:color="auto" w:sz="4" w:space="0"/>
                </w:tcBorders>
                <w:vAlign w:val="center"/>
              </w:tcPr>
              <w:p>
                <w:pPr>
                  <w:spacing w:after="200" w:line="276" w:lineRule="auto"/>
                  <w:jc w:val="center"/>
                  <w:rPr>
                    <w:rFonts w:hint="eastAsia" w:ascii="仿宋_GB2312" w:hAnsi="仿宋_GB2312" w:eastAsia="仿宋_GB2312" w:cs="仿宋_GB2312"/>
                    <w:b/>
                    <w:color w:val="auto"/>
                    <w:sz w:val="32"/>
                    <w:szCs w:val="32"/>
                  </w:rPr>
                </w:pPr>
                <w:r>
                  <w:rPr>
                    <w:rStyle w:val="69"/>
                    <w:rFonts w:hint="eastAsia" w:ascii="仿宋_GB2312" w:hAnsi="仿宋_GB2312" w:eastAsia="仿宋_GB2312" w:cs="仿宋_GB2312"/>
                    <w:color w:val="auto"/>
                    <w:sz w:val="32"/>
                    <w:szCs w:val="32"/>
                    <w:lang w:val="fr-CA" w:eastAsia="zh-CN"/>
                  </w:rPr>
                  <w:t>请填写金额</w:t>
                </w:r>
              </w:p>
            </w:tc>
          </w:sdtContent>
        </w:sdt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40" w:type="dxa"/>
            <w:shd w:val="clear" w:color="auto" w:fill="F1F1F1" w:themeFill="background1" w:themeFillShade="F2"/>
            <w:vAlign w:val="center"/>
          </w:tcPr>
          <w:p>
            <w:pPr>
              <w:spacing w:after="200" w:line="276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  <w:t>住宿</w:t>
            </w:r>
          </w:p>
        </w:tc>
        <w:sdt>
          <w:sdtPr>
            <w:rPr>
              <w:rStyle w:val="69"/>
              <w:rFonts w:hint="eastAsia" w:ascii="仿宋_GB2312" w:hAnsi="仿宋_GB2312" w:eastAsia="仿宋_GB2312" w:cs="仿宋_GB2312"/>
              <w:color w:val="auto"/>
              <w:sz w:val="32"/>
              <w:szCs w:val="32"/>
              <w:lang w:val="fr-CA"/>
            </w:rPr>
            <w:id w:val="26232910"/>
            <w:placeholder>
              <w:docPart w:val="264A95C8988A4D62AAE6032358820EFB"/>
            </w:placeholder>
            <w:text/>
          </w:sdtPr>
          <w:sdtEndPr>
            <w:rPr>
              <w:rStyle w:val="26"/>
              <w:rFonts w:hint="eastAsia" w:ascii="仿宋_GB2312" w:hAnsi="仿宋_GB2312" w:eastAsia="仿宋_GB2312" w:cs="仿宋_GB2312"/>
              <w:b/>
              <w:color w:val="auto"/>
              <w:sz w:val="32"/>
              <w:szCs w:val="32"/>
              <w:lang w:val="fr-CA"/>
            </w:rPr>
          </w:sdtEndPr>
          <w:sdtContent>
            <w:tc>
              <w:tcPr>
                <w:tcW w:w="5306" w:type="dxa"/>
                <w:vAlign w:val="center"/>
              </w:tcPr>
              <w:p>
                <w:pPr>
                  <w:spacing w:after="200" w:line="276" w:lineRule="auto"/>
                  <w:jc w:val="center"/>
                  <w:rPr>
                    <w:rFonts w:hint="eastAsia" w:ascii="仿宋_GB2312" w:hAnsi="仿宋_GB2312" w:eastAsia="仿宋_GB2312" w:cs="仿宋_GB2312"/>
                    <w:b/>
                    <w:color w:val="auto"/>
                    <w:sz w:val="32"/>
                    <w:szCs w:val="32"/>
                  </w:rPr>
                </w:pPr>
                <w:r>
                  <w:rPr>
                    <w:rStyle w:val="69"/>
                    <w:rFonts w:hint="eastAsia" w:ascii="仿宋_GB2312" w:hAnsi="仿宋_GB2312" w:eastAsia="仿宋_GB2312" w:cs="仿宋_GB2312"/>
                    <w:color w:val="auto"/>
                    <w:sz w:val="32"/>
                    <w:szCs w:val="32"/>
                    <w:lang w:val="fr-CA" w:eastAsia="zh-CN"/>
                  </w:rPr>
                  <w:t>请填写金额</w:t>
                </w:r>
              </w:p>
            </w:tc>
          </w:sdtContent>
        </w:sdt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40" w:type="dxa"/>
            <w:shd w:val="clear" w:color="auto" w:fill="F1F1F1" w:themeFill="background1" w:themeFillShade="F2"/>
            <w:vAlign w:val="center"/>
          </w:tcPr>
          <w:p>
            <w:pPr>
              <w:spacing w:after="200" w:line="276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  <w:t>其他交通费</w:t>
            </w:r>
          </w:p>
        </w:tc>
        <w:sdt>
          <w:sdtPr>
            <w:rPr>
              <w:rStyle w:val="69"/>
              <w:rFonts w:hint="eastAsia" w:ascii="仿宋_GB2312" w:hAnsi="仿宋_GB2312" w:eastAsia="仿宋_GB2312" w:cs="仿宋_GB2312"/>
              <w:color w:val="auto"/>
              <w:sz w:val="32"/>
              <w:szCs w:val="32"/>
              <w:lang w:val="fr-CA"/>
            </w:rPr>
            <w:id w:val="513726332"/>
            <w:placeholder>
              <w:docPart w:val="8A2DEE0DA4414963BC58A9293FFACB1F"/>
            </w:placeholder>
            <w:text/>
          </w:sdtPr>
          <w:sdtEndPr>
            <w:rPr>
              <w:rStyle w:val="26"/>
              <w:rFonts w:hint="eastAsia" w:ascii="仿宋_GB2312" w:hAnsi="仿宋_GB2312" w:eastAsia="仿宋_GB2312" w:cs="仿宋_GB2312"/>
              <w:b/>
              <w:color w:val="auto"/>
              <w:sz w:val="32"/>
              <w:szCs w:val="32"/>
              <w:lang w:val="fr-CA"/>
            </w:rPr>
          </w:sdtEndPr>
          <w:sdtContent>
            <w:tc>
              <w:tcPr>
                <w:tcW w:w="5306" w:type="dxa"/>
                <w:vAlign w:val="center"/>
              </w:tcPr>
              <w:p>
                <w:pPr>
                  <w:spacing w:after="200" w:line="276" w:lineRule="auto"/>
                  <w:jc w:val="center"/>
                  <w:rPr>
                    <w:rFonts w:hint="eastAsia" w:ascii="仿宋_GB2312" w:hAnsi="仿宋_GB2312" w:eastAsia="仿宋_GB2312" w:cs="仿宋_GB2312"/>
                    <w:b/>
                    <w:color w:val="auto"/>
                    <w:sz w:val="32"/>
                    <w:szCs w:val="32"/>
                  </w:rPr>
                </w:pPr>
                <w:r>
                  <w:rPr>
                    <w:rStyle w:val="69"/>
                    <w:rFonts w:hint="eastAsia" w:ascii="仿宋_GB2312" w:hAnsi="仿宋_GB2312" w:eastAsia="仿宋_GB2312" w:cs="仿宋_GB2312"/>
                    <w:color w:val="auto"/>
                    <w:sz w:val="32"/>
                    <w:szCs w:val="32"/>
                    <w:lang w:val="fr-CA" w:eastAsia="zh-CN"/>
                  </w:rPr>
                  <w:t>请填写金额</w:t>
                </w:r>
              </w:p>
            </w:tc>
          </w:sdtContent>
        </w:sdt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40" w:type="dxa"/>
            <w:shd w:val="clear" w:color="auto" w:fill="F1F1F1" w:themeFill="background1" w:themeFillShade="F2"/>
            <w:vAlign w:val="center"/>
          </w:tcPr>
          <w:p>
            <w:pPr>
              <w:spacing w:after="200" w:line="276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  <w:t>其他费用（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  <w:t>）</w:t>
            </w:r>
          </w:p>
        </w:tc>
        <w:sdt>
          <w:sdtPr>
            <w:rPr>
              <w:rStyle w:val="69"/>
              <w:rFonts w:hint="eastAsia" w:ascii="仿宋_GB2312" w:hAnsi="仿宋_GB2312" w:eastAsia="仿宋_GB2312" w:cs="仿宋_GB2312"/>
              <w:color w:val="auto"/>
              <w:sz w:val="32"/>
              <w:szCs w:val="32"/>
              <w:lang w:val="fr-CA"/>
            </w:rPr>
            <w:id w:val="-1"/>
            <w:placeholder>
              <w:docPart w:val="CB4D6DF3451B47AD8C1F9701C56BEC8D"/>
            </w:placeholder>
            <w:text/>
          </w:sdtPr>
          <w:sdtEndPr>
            <w:rPr>
              <w:rStyle w:val="26"/>
              <w:rFonts w:hint="eastAsia" w:ascii="仿宋_GB2312" w:hAnsi="仿宋_GB2312" w:eastAsia="仿宋_GB2312" w:cs="仿宋_GB2312"/>
              <w:b/>
              <w:color w:val="auto"/>
              <w:sz w:val="32"/>
              <w:szCs w:val="32"/>
              <w:lang w:val="fr-CA"/>
            </w:rPr>
          </w:sdtEndPr>
          <w:sdtContent>
            <w:tc>
              <w:tcPr>
                <w:tcW w:w="5306" w:type="dxa"/>
                <w:vAlign w:val="center"/>
              </w:tcPr>
              <w:p>
                <w:pPr>
                  <w:spacing w:after="200" w:line="276" w:lineRule="auto"/>
                  <w:jc w:val="center"/>
                  <w:rPr>
                    <w:rFonts w:hint="eastAsia" w:ascii="仿宋_GB2312" w:hAnsi="仿宋_GB2312" w:eastAsia="仿宋_GB2312" w:cs="仿宋_GB2312"/>
                    <w:b/>
                    <w:color w:val="auto"/>
                    <w:sz w:val="32"/>
                    <w:szCs w:val="32"/>
                  </w:rPr>
                </w:pPr>
                <w:r>
                  <w:rPr>
                    <w:rStyle w:val="69"/>
                    <w:rFonts w:hint="eastAsia" w:ascii="仿宋_GB2312" w:hAnsi="仿宋_GB2312" w:eastAsia="仿宋_GB2312" w:cs="仿宋_GB2312"/>
                    <w:color w:val="auto"/>
                    <w:sz w:val="32"/>
                    <w:szCs w:val="32"/>
                    <w:lang w:val="fr-CA" w:eastAsia="zh-CN"/>
                  </w:rPr>
                  <w:t>请填写金额</w:t>
                </w:r>
              </w:p>
            </w:tc>
          </w:sdtContent>
        </w:sdt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40" w:type="dxa"/>
            <w:tcBorders>
              <w:top w:val="double" w:color="auto" w:sz="4" w:space="0"/>
              <w:bottom w:val="doub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after="200" w:line="276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  <w:t>申请总额（上限为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  <w:t>2.5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万元人民币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  <w:t>）</w:t>
            </w:r>
          </w:p>
        </w:tc>
        <w:sdt>
          <w:sdtPr>
            <w:rPr>
              <w:rStyle w:val="69"/>
              <w:rFonts w:hint="eastAsia" w:ascii="仿宋_GB2312" w:hAnsi="仿宋_GB2312" w:eastAsia="仿宋_GB2312" w:cs="仿宋_GB2312"/>
              <w:color w:val="auto"/>
              <w:sz w:val="32"/>
              <w:szCs w:val="32"/>
              <w:lang w:val="fr-CA"/>
            </w:rPr>
            <w:id w:val="-1"/>
            <w:placeholder>
              <w:docPart w:val="85442CAEDC064FBC9D5851933072FA8F"/>
            </w:placeholder>
            <w:text/>
          </w:sdtPr>
          <w:sdtEndPr>
            <w:rPr>
              <w:rStyle w:val="26"/>
              <w:rFonts w:hint="eastAsia" w:ascii="仿宋_GB2312" w:hAnsi="仿宋_GB2312" w:eastAsia="仿宋_GB2312" w:cs="仿宋_GB2312"/>
              <w:b/>
              <w:color w:val="auto"/>
              <w:sz w:val="32"/>
              <w:szCs w:val="32"/>
              <w:lang w:val="fr-CA"/>
            </w:rPr>
          </w:sdtEndPr>
          <w:sdtContent>
            <w:tc>
              <w:tcPr>
                <w:tcW w:w="5306" w:type="dxa"/>
                <w:tcBorders>
                  <w:top w:val="double" w:color="auto" w:sz="4" w:space="0"/>
                  <w:bottom w:val="double" w:color="auto" w:sz="4" w:space="0"/>
                </w:tcBorders>
                <w:vAlign w:val="center"/>
              </w:tcPr>
              <w:p>
                <w:pPr>
                  <w:spacing w:after="200" w:line="276" w:lineRule="auto"/>
                  <w:jc w:val="center"/>
                  <w:rPr>
                    <w:rFonts w:hint="eastAsia" w:ascii="仿宋_GB2312" w:hAnsi="仿宋_GB2312" w:eastAsia="仿宋_GB2312" w:cs="仿宋_GB2312"/>
                    <w:b/>
                    <w:color w:val="auto"/>
                    <w:sz w:val="32"/>
                    <w:szCs w:val="32"/>
                  </w:rPr>
                </w:pPr>
                <w:r>
                  <w:rPr>
                    <w:rStyle w:val="69"/>
                    <w:rFonts w:hint="eastAsia" w:ascii="仿宋_GB2312" w:hAnsi="仿宋_GB2312" w:eastAsia="仿宋_GB2312" w:cs="仿宋_GB2312"/>
                    <w:color w:val="auto"/>
                    <w:sz w:val="32"/>
                    <w:szCs w:val="32"/>
                    <w:lang w:val="fr-CA" w:eastAsia="zh-CN"/>
                  </w:rPr>
                  <w:t>请填写金额</w:t>
                </w:r>
              </w:p>
            </w:tc>
          </w:sdtContent>
        </w:sdt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40" w:type="dxa"/>
            <w:shd w:val="clear" w:color="auto" w:fill="F1F1F1" w:themeFill="background1" w:themeFillShade="F2"/>
            <w:vAlign w:val="center"/>
          </w:tcPr>
          <w:p>
            <w:pPr>
              <w:spacing w:after="200" w:line="276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  <w:t>其他资助方名称及金额（如有）</w:t>
            </w:r>
          </w:p>
        </w:tc>
        <w:sdt>
          <w:sdtPr>
            <w:rPr>
              <w:rStyle w:val="69"/>
              <w:rFonts w:hint="eastAsia" w:ascii="仿宋_GB2312" w:hAnsi="仿宋_GB2312" w:eastAsia="仿宋_GB2312" w:cs="仿宋_GB2312"/>
              <w:color w:val="auto"/>
              <w:sz w:val="32"/>
              <w:szCs w:val="32"/>
              <w:lang w:val="fr-CA"/>
            </w:rPr>
            <w:id w:val="199359374"/>
            <w:placeholder>
              <w:docPart w:val="8FDFE8D06CF04DCFB2E4EF9A11541E01"/>
            </w:placeholder>
            <w:text/>
          </w:sdtPr>
          <w:sdtEndPr>
            <w:rPr>
              <w:rStyle w:val="26"/>
              <w:rFonts w:hint="eastAsia" w:ascii="仿宋_GB2312" w:hAnsi="仿宋_GB2312" w:eastAsia="仿宋_GB2312" w:cs="仿宋_GB2312"/>
              <w:b/>
              <w:color w:val="auto"/>
              <w:sz w:val="32"/>
              <w:szCs w:val="32"/>
              <w:lang w:val="fr-CA"/>
            </w:rPr>
          </w:sdtEndPr>
          <w:sdtContent>
            <w:tc>
              <w:tcPr>
                <w:tcW w:w="5306" w:type="dxa"/>
                <w:vAlign w:val="center"/>
              </w:tcPr>
              <w:p>
                <w:pPr>
                  <w:spacing w:after="200" w:line="276" w:lineRule="auto"/>
                  <w:jc w:val="center"/>
                  <w:rPr>
                    <w:rStyle w:val="69"/>
                    <w:rFonts w:hint="eastAsia" w:ascii="仿宋_GB2312" w:hAnsi="仿宋_GB2312" w:eastAsia="仿宋_GB2312" w:cs="仿宋_GB2312"/>
                    <w:color w:val="auto"/>
                    <w:sz w:val="32"/>
                    <w:szCs w:val="32"/>
                  </w:rPr>
                </w:pPr>
                <w:r>
                  <w:rPr>
                    <w:rStyle w:val="69"/>
                    <w:rFonts w:hint="eastAsia" w:ascii="仿宋_GB2312" w:hAnsi="仿宋_GB2312" w:eastAsia="仿宋_GB2312" w:cs="仿宋_GB2312"/>
                    <w:color w:val="auto"/>
                    <w:sz w:val="32"/>
                    <w:szCs w:val="32"/>
                    <w:lang w:val="fr-CA" w:eastAsia="zh-CN"/>
                  </w:rPr>
                  <w:t>请填写名称及金额</w:t>
                </w:r>
              </w:p>
            </w:tc>
          </w:sdtContent>
        </w:sdt>
      </w:tr>
    </w:tbl>
    <w:p>
      <w:pPr>
        <w:spacing w:before="60" w:after="0" w:line="240" w:lineRule="auto"/>
        <w:ind w:left="14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before="60" w:after="0" w:line="240" w:lineRule="auto"/>
        <w:ind w:left="14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*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请详细列出所有其他预期费用。不得包含以下款项：研究经费，购置设备、材料和办公用品的费用，办理工作许可或签证的费用，前往访问城市以外参与会议的差旅费用，以及举办活动的开支。</w:t>
      </w:r>
    </w:p>
    <w:p>
      <w:pPr>
        <w:spacing w:before="60" w:after="0" w:line="240" w:lineRule="auto"/>
        <w:rPr>
          <w:rFonts w:hint="eastAsia" w:ascii="仿宋_GB2312" w:hAnsi="仿宋_GB2312" w:eastAsia="仿宋_GB2312" w:cs="仿宋_GB2312"/>
          <w:i/>
          <w:color w:val="auto"/>
          <w:sz w:val="32"/>
          <w:szCs w:val="32"/>
        </w:rPr>
      </w:pPr>
    </w:p>
    <w:tbl>
      <w:tblPr>
        <w:tblStyle w:val="66"/>
        <w:tblW w:w="9242" w:type="dxa"/>
        <w:tblInd w:w="11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42" w:type="dxa"/>
            <w:shd w:val="clear" w:color="auto" w:fill="F1F1F1" w:themeFill="background1" w:themeFillShade="F2"/>
            <w:vAlign w:val="center"/>
          </w:tcPr>
          <w:p>
            <w:pPr>
              <w:spacing w:after="200" w:line="276" w:lineRule="auto"/>
              <w:jc w:val="both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  <w:t>各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预算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  <w:t>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项的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  <w:t>详细情况说明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  <w:t>不超过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半页）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242" w:type="dxa"/>
            <w:vAlign w:val="center"/>
          </w:tcPr>
          <w:p>
            <w:pPr>
              <w:spacing w:after="200" w:line="276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ascii="Cambria Math" w:hAnsi="Cambria Math"/>
          <w:color w:val="auto"/>
        </w:rPr>
      </w:pPr>
    </w:p>
    <w:sectPr>
      <w:footerReference r:id="rId6" w:type="first"/>
      <w:footerReference r:id="rId5" w:type="default"/>
      <w:pgSz w:w="12240" w:h="15840"/>
      <w:pgMar w:top="1434" w:right="1440" w:bottom="1080" w:left="1440" w:header="562" w:footer="281" w:gutter="0"/>
      <w:pgNumType w:fmt="decimal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汉仪大黑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rPr>
        <w:rFonts w:ascii="Cambria Math" w:hAnsi="Cambria Math"/>
        <w:sz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6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6"/>
      <w:rPr>
        <w:rFonts w:ascii="Cambria Math" w:hAnsi="Cambria Math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2936875</wp:posOffset>
              </wp:positionH>
              <wp:positionV relativeFrom="paragraph">
                <wp:posOffset>-204470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6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1.25pt;margin-top:-16.1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BMypED2QAAAAsBAAAPAAAAAAAAAAEA&#10;IAAAADgAAABkcnMvZG93bnJldi54bWxQSwECFAAUAAAACACHTuJAJIJGtDECAABhBAAADgAAAAAA&#10;AAABACAAAAA+AQAAZHJzL2Uyb0RvYy54bWxQSwUGAAAAAAYABgBZAQAA4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7B"/>
    <w:rsid w:val="00001D66"/>
    <w:rsid w:val="000068D6"/>
    <w:rsid w:val="0000741E"/>
    <w:rsid w:val="00007DDE"/>
    <w:rsid w:val="00013F9F"/>
    <w:rsid w:val="000204A1"/>
    <w:rsid w:val="000274EB"/>
    <w:rsid w:val="00032027"/>
    <w:rsid w:val="00035F92"/>
    <w:rsid w:val="00040A00"/>
    <w:rsid w:val="000456EB"/>
    <w:rsid w:val="00046543"/>
    <w:rsid w:val="000470F9"/>
    <w:rsid w:val="00052620"/>
    <w:rsid w:val="00053752"/>
    <w:rsid w:val="000553D4"/>
    <w:rsid w:val="0005541E"/>
    <w:rsid w:val="00064780"/>
    <w:rsid w:val="00070F49"/>
    <w:rsid w:val="000729A0"/>
    <w:rsid w:val="00072A5C"/>
    <w:rsid w:val="00075E01"/>
    <w:rsid w:val="000760CB"/>
    <w:rsid w:val="00080455"/>
    <w:rsid w:val="00087294"/>
    <w:rsid w:val="00091F6F"/>
    <w:rsid w:val="00092AE7"/>
    <w:rsid w:val="0009395B"/>
    <w:rsid w:val="000962F8"/>
    <w:rsid w:val="000A0A0F"/>
    <w:rsid w:val="000A0EAD"/>
    <w:rsid w:val="000A7CD8"/>
    <w:rsid w:val="000B3B2F"/>
    <w:rsid w:val="000B5C7B"/>
    <w:rsid w:val="000B79EF"/>
    <w:rsid w:val="000C09D1"/>
    <w:rsid w:val="000C1C2B"/>
    <w:rsid w:val="000C37C8"/>
    <w:rsid w:val="000C5663"/>
    <w:rsid w:val="000C6C41"/>
    <w:rsid w:val="000D46CE"/>
    <w:rsid w:val="000D47C5"/>
    <w:rsid w:val="000E0C2E"/>
    <w:rsid w:val="000E0FF0"/>
    <w:rsid w:val="000E1946"/>
    <w:rsid w:val="000E2BEB"/>
    <w:rsid w:val="000E364B"/>
    <w:rsid w:val="000E4CAA"/>
    <w:rsid w:val="000E5262"/>
    <w:rsid w:val="000E69A3"/>
    <w:rsid w:val="000F6CEA"/>
    <w:rsid w:val="000F785E"/>
    <w:rsid w:val="00102E9C"/>
    <w:rsid w:val="001039C0"/>
    <w:rsid w:val="001040EE"/>
    <w:rsid w:val="00105BFD"/>
    <w:rsid w:val="00114754"/>
    <w:rsid w:val="00120B88"/>
    <w:rsid w:val="0012357A"/>
    <w:rsid w:val="001261CD"/>
    <w:rsid w:val="001307BD"/>
    <w:rsid w:val="00131F0C"/>
    <w:rsid w:val="00133AF2"/>
    <w:rsid w:val="00133E6A"/>
    <w:rsid w:val="00134B76"/>
    <w:rsid w:val="0014340C"/>
    <w:rsid w:val="00145233"/>
    <w:rsid w:val="0014775D"/>
    <w:rsid w:val="0015543F"/>
    <w:rsid w:val="00171318"/>
    <w:rsid w:val="00176AB8"/>
    <w:rsid w:val="0018032F"/>
    <w:rsid w:val="00182BB1"/>
    <w:rsid w:val="00184790"/>
    <w:rsid w:val="001849EA"/>
    <w:rsid w:val="00191031"/>
    <w:rsid w:val="00192D38"/>
    <w:rsid w:val="00193532"/>
    <w:rsid w:val="001935C0"/>
    <w:rsid w:val="001A09B1"/>
    <w:rsid w:val="001A2398"/>
    <w:rsid w:val="001A3B42"/>
    <w:rsid w:val="001B153E"/>
    <w:rsid w:val="001B42C4"/>
    <w:rsid w:val="001C0D7B"/>
    <w:rsid w:val="001C2040"/>
    <w:rsid w:val="001C6A3D"/>
    <w:rsid w:val="001C723E"/>
    <w:rsid w:val="001D16E3"/>
    <w:rsid w:val="001D34ED"/>
    <w:rsid w:val="001D3633"/>
    <w:rsid w:val="001E5648"/>
    <w:rsid w:val="001F088C"/>
    <w:rsid w:val="001F4A3D"/>
    <w:rsid w:val="001F5197"/>
    <w:rsid w:val="001F6576"/>
    <w:rsid w:val="0021012B"/>
    <w:rsid w:val="00211F2E"/>
    <w:rsid w:val="0022133A"/>
    <w:rsid w:val="002327D1"/>
    <w:rsid w:val="002327F6"/>
    <w:rsid w:val="00236ECD"/>
    <w:rsid w:val="00241B48"/>
    <w:rsid w:val="00243711"/>
    <w:rsid w:val="002442F5"/>
    <w:rsid w:val="0024703E"/>
    <w:rsid w:val="002504FE"/>
    <w:rsid w:val="002606F7"/>
    <w:rsid w:val="002633FC"/>
    <w:rsid w:val="0026356A"/>
    <w:rsid w:val="002675DF"/>
    <w:rsid w:val="002729BA"/>
    <w:rsid w:val="00280888"/>
    <w:rsid w:val="0028108B"/>
    <w:rsid w:val="00282C1F"/>
    <w:rsid w:val="002845B0"/>
    <w:rsid w:val="00285B63"/>
    <w:rsid w:val="00287F8C"/>
    <w:rsid w:val="00290AF7"/>
    <w:rsid w:val="00290D4A"/>
    <w:rsid w:val="002918BF"/>
    <w:rsid w:val="0029334E"/>
    <w:rsid w:val="0029585D"/>
    <w:rsid w:val="0029709C"/>
    <w:rsid w:val="002A3E46"/>
    <w:rsid w:val="002A744D"/>
    <w:rsid w:val="002B3188"/>
    <w:rsid w:val="002B34C9"/>
    <w:rsid w:val="002B7072"/>
    <w:rsid w:val="002B7C4E"/>
    <w:rsid w:val="002C0CCB"/>
    <w:rsid w:val="002C2281"/>
    <w:rsid w:val="002C4AA8"/>
    <w:rsid w:val="002C4FD1"/>
    <w:rsid w:val="002D75BD"/>
    <w:rsid w:val="002D7C2C"/>
    <w:rsid w:val="002E295E"/>
    <w:rsid w:val="002F1242"/>
    <w:rsid w:val="002F1B71"/>
    <w:rsid w:val="002F58F7"/>
    <w:rsid w:val="0030314D"/>
    <w:rsid w:val="00310A0A"/>
    <w:rsid w:val="0031114C"/>
    <w:rsid w:val="003115AA"/>
    <w:rsid w:val="00315124"/>
    <w:rsid w:val="003151F6"/>
    <w:rsid w:val="00317828"/>
    <w:rsid w:val="003303A5"/>
    <w:rsid w:val="00332A4C"/>
    <w:rsid w:val="003356C6"/>
    <w:rsid w:val="00337F66"/>
    <w:rsid w:val="00340975"/>
    <w:rsid w:val="003463D0"/>
    <w:rsid w:val="00353303"/>
    <w:rsid w:val="00355A48"/>
    <w:rsid w:val="003624D1"/>
    <w:rsid w:val="003624E8"/>
    <w:rsid w:val="0036391B"/>
    <w:rsid w:val="00365CD1"/>
    <w:rsid w:val="00366D0C"/>
    <w:rsid w:val="00366F9F"/>
    <w:rsid w:val="0037361D"/>
    <w:rsid w:val="00375E98"/>
    <w:rsid w:val="00376FDB"/>
    <w:rsid w:val="00380FF6"/>
    <w:rsid w:val="0038690C"/>
    <w:rsid w:val="0039296B"/>
    <w:rsid w:val="0039303F"/>
    <w:rsid w:val="00393657"/>
    <w:rsid w:val="00395977"/>
    <w:rsid w:val="003A3220"/>
    <w:rsid w:val="003B1340"/>
    <w:rsid w:val="003B3202"/>
    <w:rsid w:val="003B3805"/>
    <w:rsid w:val="003B39EB"/>
    <w:rsid w:val="003C2446"/>
    <w:rsid w:val="003C43A3"/>
    <w:rsid w:val="003C6E27"/>
    <w:rsid w:val="003D124A"/>
    <w:rsid w:val="003D3727"/>
    <w:rsid w:val="003E15EA"/>
    <w:rsid w:val="003E1F0E"/>
    <w:rsid w:val="003E3B9F"/>
    <w:rsid w:val="003E4432"/>
    <w:rsid w:val="003F0938"/>
    <w:rsid w:val="003F0E49"/>
    <w:rsid w:val="003F2BFB"/>
    <w:rsid w:val="003F2D2D"/>
    <w:rsid w:val="003F3A2A"/>
    <w:rsid w:val="00411942"/>
    <w:rsid w:val="00411C9B"/>
    <w:rsid w:val="00413130"/>
    <w:rsid w:val="004134CF"/>
    <w:rsid w:val="00416BB3"/>
    <w:rsid w:val="0041750F"/>
    <w:rsid w:val="00417C97"/>
    <w:rsid w:val="004249EC"/>
    <w:rsid w:val="0042547F"/>
    <w:rsid w:val="004339B3"/>
    <w:rsid w:val="004349F3"/>
    <w:rsid w:val="00440A2E"/>
    <w:rsid w:val="00443E38"/>
    <w:rsid w:val="004471CC"/>
    <w:rsid w:val="00450807"/>
    <w:rsid w:val="0045429A"/>
    <w:rsid w:val="004543BE"/>
    <w:rsid w:val="004563C7"/>
    <w:rsid w:val="00457755"/>
    <w:rsid w:val="00460D82"/>
    <w:rsid w:val="00461993"/>
    <w:rsid w:val="004623B5"/>
    <w:rsid w:val="00471B88"/>
    <w:rsid w:val="004773ED"/>
    <w:rsid w:val="00481130"/>
    <w:rsid w:val="0048145A"/>
    <w:rsid w:val="004928B9"/>
    <w:rsid w:val="00496222"/>
    <w:rsid w:val="00496B63"/>
    <w:rsid w:val="00497C65"/>
    <w:rsid w:val="00497D9C"/>
    <w:rsid w:val="004A1F75"/>
    <w:rsid w:val="004A3642"/>
    <w:rsid w:val="004A6EB4"/>
    <w:rsid w:val="004B34D5"/>
    <w:rsid w:val="004B47EB"/>
    <w:rsid w:val="004B4AD4"/>
    <w:rsid w:val="004B4BF2"/>
    <w:rsid w:val="004C07F3"/>
    <w:rsid w:val="004C08BE"/>
    <w:rsid w:val="004C6E94"/>
    <w:rsid w:val="004D0469"/>
    <w:rsid w:val="004D28AD"/>
    <w:rsid w:val="004D2D22"/>
    <w:rsid w:val="004D32DE"/>
    <w:rsid w:val="004D5CFF"/>
    <w:rsid w:val="004D634F"/>
    <w:rsid w:val="004D71A8"/>
    <w:rsid w:val="004E28FF"/>
    <w:rsid w:val="004E3E1A"/>
    <w:rsid w:val="004E4404"/>
    <w:rsid w:val="004E6F3D"/>
    <w:rsid w:val="004F01A3"/>
    <w:rsid w:val="004F07DB"/>
    <w:rsid w:val="004F2956"/>
    <w:rsid w:val="004F3E45"/>
    <w:rsid w:val="004F464C"/>
    <w:rsid w:val="004F6F84"/>
    <w:rsid w:val="005008E4"/>
    <w:rsid w:val="00500ADD"/>
    <w:rsid w:val="005029EA"/>
    <w:rsid w:val="005106D6"/>
    <w:rsid w:val="00517425"/>
    <w:rsid w:val="005209A8"/>
    <w:rsid w:val="005301EA"/>
    <w:rsid w:val="005312C2"/>
    <w:rsid w:val="00541C99"/>
    <w:rsid w:val="00543A66"/>
    <w:rsid w:val="00545D5C"/>
    <w:rsid w:val="005507F2"/>
    <w:rsid w:val="00553294"/>
    <w:rsid w:val="00560756"/>
    <w:rsid w:val="0056365D"/>
    <w:rsid w:val="0056504C"/>
    <w:rsid w:val="005679DA"/>
    <w:rsid w:val="00570FC0"/>
    <w:rsid w:val="00574913"/>
    <w:rsid w:val="005749EF"/>
    <w:rsid w:val="005825F0"/>
    <w:rsid w:val="00586E53"/>
    <w:rsid w:val="00586F14"/>
    <w:rsid w:val="005909AC"/>
    <w:rsid w:val="00592AB9"/>
    <w:rsid w:val="005A45F3"/>
    <w:rsid w:val="005A497E"/>
    <w:rsid w:val="005A534C"/>
    <w:rsid w:val="005A5D4E"/>
    <w:rsid w:val="005B23C7"/>
    <w:rsid w:val="005B2EE9"/>
    <w:rsid w:val="005B360C"/>
    <w:rsid w:val="005D0CDA"/>
    <w:rsid w:val="005D3382"/>
    <w:rsid w:val="005D5611"/>
    <w:rsid w:val="005D588E"/>
    <w:rsid w:val="005E1816"/>
    <w:rsid w:val="005E372C"/>
    <w:rsid w:val="005F4D17"/>
    <w:rsid w:val="005F5B7B"/>
    <w:rsid w:val="005F68C6"/>
    <w:rsid w:val="006004B0"/>
    <w:rsid w:val="00601B31"/>
    <w:rsid w:val="00604982"/>
    <w:rsid w:val="006056FE"/>
    <w:rsid w:val="00606525"/>
    <w:rsid w:val="006117BD"/>
    <w:rsid w:val="006122A6"/>
    <w:rsid w:val="006129E7"/>
    <w:rsid w:val="00613237"/>
    <w:rsid w:val="00615858"/>
    <w:rsid w:val="00622E70"/>
    <w:rsid w:val="00624D90"/>
    <w:rsid w:val="0063010F"/>
    <w:rsid w:val="00631BC1"/>
    <w:rsid w:val="00631E90"/>
    <w:rsid w:val="00634EA3"/>
    <w:rsid w:val="00637B1E"/>
    <w:rsid w:val="00644AAD"/>
    <w:rsid w:val="00647F01"/>
    <w:rsid w:val="00647FD6"/>
    <w:rsid w:val="0065017C"/>
    <w:rsid w:val="0065083A"/>
    <w:rsid w:val="00650BD8"/>
    <w:rsid w:val="006523DF"/>
    <w:rsid w:val="00652F5E"/>
    <w:rsid w:val="006537ED"/>
    <w:rsid w:val="006578F4"/>
    <w:rsid w:val="00657F95"/>
    <w:rsid w:val="0066083E"/>
    <w:rsid w:val="0066126D"/>
    <w:rsid w:val="006627FD"/>
    <w:rsid w:val="00662C4C"/>
    <w:rsid w:val="0066781F"/>
    <w:rsid w:val="006727A8"/>
    <w:rsid w:val="00674B6F"/>
    <w:rsid w:val="0068047F"/>
    <w:rsid w:val="00683DDE"/>
    <w:rsid w:val="0068412A"/>
    <w:rsid w:val="00684368"/>
    <w:rsid w:val="00684C0D"/>
    <w:rsid w:val="00685648"/>
    <w:rsid w:val="00686A35"/>
    <w:rsid w:val="006919D1"/>
    <w:rsid w:val="00692557"/>
    <w:rsid w:val="0069438B"/>
    <w:rsid w:val="006948B3"/>
    <w:rsid w:val="00695552"/>
    <w:rsid w:val="00697F65"/>
    <w:rsid w:val="006A3638"/>
    <w:rsid w:val="006A6173"/>
    <w:rsid w:val="006B0492"/>
    <w:rsid w:val="006B0EC2"/>
    <w:rsid w:val="006B2805"/>
    <w:rsid w:val="006B3BF5"/>
    <w:rsid w:val="006B6FE2"/>
    <w:rsid w:val="006C2127"/>
    <w:rsid w:val="006C2D4B"/>
    <w:rsid w:val="006C46C5"/>
    <w:rsid w:val="006D309E"/>
    <w:rsid w:val="006D460B"/>
    <w:rsid w:val="006D46A4"/>
    <w:rsid w:val="006D66E3"/>
    <w:rsid w:val="006E2568"/>
    <w:rsid w:val="006E5397"/>
    <w:rsid w:val="006E5913"/>
    <w:rsid w:val="006F04BC"/>
    <w:rsid w:val="006F322B"/>
    <w:rsid w:val="006F36E7"/>
    <w:rsid w:val="006F7A7C"/>
    <w:rsid w:val="0071175E"/>
    <w:rsid w:val="00714EF0"/>
    <w:rsid w:val="00715DEE"/>
    <w:rsid w:val="007207D2"/>
    <w:rsid w:val="00726C10"/>
    <w:rsid w:val="00730C78"/>
    <w:rsid w:val="00731567"/>
    <w:rsid w:val="00734564"/>
    <w:rsid w:val="00735AD6"/>
    <w:rsid w:val="00737197"/>
    <w:rsid w:val="00737EB9"/>
    <w:rsid w:val="00740E96"/>
    <w:rsid w:val="007419D5"/>
    <w:rsid w:val="00742CE2"/>
    <w:rsid w:val="00744555"/>
    <w:rsid w:val="0074587E"/>
    <w:rsid w:val="00747AE6"/>
    <w:rsid w:val="0075588E"/>
    <w:rsid w:val="00764F4E"/>
    <w:rsid w:val="007731F3"/>
    <w:rsid w:val="00773C19"/>
    <w:rsid w:val="00775F02"/>
    <w:rsid w:val="00780045"/>
    <w:rsid w:val="007900CF"/>
    <w:rsid w:val="00790819"/>
    <w:rsid w:val="0079327A"/>
    <w:rsid w:val="00794B8F"/>
    <w:rsid w:val="007A05A0"/>
    <w:rsid w:val="007A1098"/>
    <w:rsid w:val="007A5454"/>
    <w:rsid w:val="007B037B"/>
    <w:rsid w:val="007B10D0"/>
    <w:rsid w:val="007B60FD"/>
    <w:rsid w:val="007B6BE6"/>
    <w:rsid w:val="007B75B5"/>
    <w:rsid w:val="007B75CB"/>
    <w:rsid w:val="007C41D9"/>
    <w:rsid w:val="007D3667"/>
    <w:rsid w:val="007D3F29"/>
    <w:rsid w:val="007D4654"/>
    <w:rsid w:val="007E4FC3"/>
    <w:rsid w:val="007F03A4"/>
    <w:rsid w:val="007F3A5F"/>
    <w:rsid w:val="007F6489"/>
    <w:rsid w:val="00800D0C"/>
    <w:rsid w:val="008019EA"/>
    <w:rsid w:val="0080441E"/>
    <w:rsid w:val="00805971"/>
    <w:rsid w:val="00806A2A"/>
    <w:rsid w:val="00813A13"/>
    <w:rsid w:val="00814522"/>
    <w:rsid w:val="0081701C"/>
    <w:rsid w:val="00820E88"/>
    <w:rsid w:val="008216AD"/>
    <w:rsid w:val="00823749"/>
    <w:rsid w:val="00834310"/>
    <w:rsid w:val="0083684F"/>
    <w:rsid w:val="008415E4"/>
    <w:rsid w:val="00841C8B"/>
    <w:rsid w:val="0084208F"/>
    <w:rsid w:val="008431E6"/>
    <w:rsid w:val="0085015D"/>
    <w:rsid w:val="00851D2D"/>
    <w:rsid w:val="00852609"/>
    <w:rsid w:val="008542CE"/>
    <w:rsid w:val="008552D0"/>
    <w:rsid w:val="008574D3"/>
    <w:rsid w:val="00861E98"/>
    <w:rsid w:val="008715EA"/>
    <w:rsid w:val="008736FB"/>
    <w:rsid w:val="008743FF"/>
    <w:rsid w:val="00876889"/>
    <w:rsid w:val="00881382"/>
    <w:rsid w:val="008823FA"/>
    <w:rsid w:val="008964BA"/>
    <w:rsid w:val="00896F2D"/>
    <w:rsid w:val="008A1DEB"/>
    <w:rsid w:val="008A53BC"/>
    <w:rsid w:val="008A5EC4"/>
    <w:rsid w:val="008A69FE"/>
    <w:rsid w:val="008B0662"/>
    <w:rsid w:val="008B1A5C"/>
    <w:rsid w:val="008B2D41"/>
    <w:rsid w:val="008B7DDC"/>
    <w:rsid w:val="008C0B2E"/>
    <w:rsid w:val="008C0BD2"/>
    <w:rsid w:val="008C5139"/>
    <w:rsid w:val="008C6A04"/>
    <w:rsid w:val="008C7B4D"/>
    <w:rsid w:val="008D12A0"/>
    <w:rsid w:val="008D30D5"/>
    <w:rsid w:val="008D6FC7"/>
    <w:rsid w:val="008E14FF"/>
    <w:rsid w:val="008F040C"/>
    <w:rsid w:val="008F10DF"/>
    <w:rsid w:val="008F5560"/>
    <w:rsid w:val="008F7CF1"/>
    <w:rsid w:val="00900D51"/>
    <w:rsid w:val="00906502"/>
    <w:rsid w:val="00922927"/>
    <w:rsid w:val="00922DDF"/>
    <w:rsid w:val="0092685E"/>
    <w:rsid w:val="00927114"/>
    <w:rsid w:val="00932665"/>
    <w:rsid w:val="00933503"/>
    <w:rsid w:val="00933F48"/>
    <w:rsid w:val="0093767E"/>
    <w:rsid w:val="00937D67"/>
    <w:rsid w:val="00940FA3"/>
    <w:rsid w:val="00942AC8"/>
    <w:rsid w:val="00951AF0"/>
    <w:rsid w:val="009534C5"/>
    <w:rsid w:val="00953BC7"/>
    <w:rsid w:val="00954DD2"/>
    <w:rsid w:val="009570DE"/>
    <w:rsid w:val="009605A7"/>
    <w:rsid w:val="0096108F"/>
    <w:rsid w:val="00961DD6"/>
    <w:rsid w:val="00971ADE"/>
    <w:rsid w:val="00972B16"/>
    <w:rsid w:val="00974275"/>
    <w:rsid w:val="009768A1"/>
    <w:rsid w:val="00984771"/>
    <w:rsid w:val="00987AD9"/>
    <w:rsid w:val="00994DF7"/>
    <w:rsid w:val="00995F84"/>
    <w:rsid w:val="0099604A"/>
    <w:rsid w:val="009A022A"/>
    <w:rsid w:val="009A0954"/>
    <w:rsid w:val="009A2323"/>
    <w:rsid w:val="009A64AB"/>
    <w:rsid w:val="009B1AC2"/>
    <w:rsid w:val="009C4895"/>
    <w:rsid w:val="009C4E6F"/>
    <w:rsid w:val="009D148D"/>
    <w:rsid w:val="009D399A"/>
    <w:rsid w:val="009E0888"/>
    <w:rsid w:val="009E2185"/>
    <w:rsid w:val="009E21B6"/>
    <w:rsid w:val="009E3372"/>
    <w:rsid w:val="009E36A5"/>
    <w:rsid w:val="009E707F"/>
    <w:rsid w:val="009E7607"/>
    <w:rsid w:val="009F0B69"/>
    <w:rsid w:val="009F1125"/>
    <w:rsid w:val="009F41D0"/>
    <w:rsid w:val="009F4342"/>
    <w:rsid w:val="009F6337"/>
    <w:rsid w:val="00A005A1"/>
    <w:rsid w:val="00A00ABE"/>
    <w:rsid w:val="00A02C2B"/>
    <w:rsid w:val="00A0341E"/>
    <w:rsid w:val="00A03ACD"/>
    <w:rsid w:val="00A0463F"/>
    <w:rsid w:val="00A05EFE"/>
    <w:rsid w:val="00A06761"/>
    <w:rsid w:val="00A20B61"/>
    <w:rsid w:val="00A21C99"/>
    <w:rsid w:val="00A22A1F"/>
    <w:rsid w:val="00A232D8"/>
    <w:rsid w:val="00A23350"/>
    <w:rsid w:val="00A240FE"/>
    <w:rsid w:val="00A24127"/>
    <w:rsid w:val="00A267DE"/>
    <w:rsid w:val="00A30AA4"/>
    <w:rsid w:val="00A36224"/>
    <w:rsid w:val="00A36B61"/>
    <w:rsid w:val="00A37DD6"/>
    <w:rsid w:val="00A40855"/>
    <w:rsid w:val="00A42779"/>
    <w:rsid w:val="00A43081"/>
    <w:rsid w:val="00A51262"/>
    <w:rsid w:val="00A5178A"/>
    <w:rsid w:val="00A51D52"/>
    <w:rsid w:val="00A56D9A"/>
    <w:rsid w:val="00A63CEF"/>
    <w:rsid w:val="00A65232"/>
    <w:rsid w:val="00A70ADF"/>
    <w:rsid w:val="00A7432C"/>
    <w:rsid w:val="00A74BEF"/>
    <w:rsid w:val="00A80AD5"/>
    <w:rsid w:val="00A857DF"/>
    <w:rsid w:val="00A90317"/>
    <w:rsid w:val="00A928EC"/>
    <w:rsid w:val="00AA168D"/>
    <w:rsid w:val="00AA5062"/>
    <w:rsid w:val="00AA5668"/>
    <w:rsid w:val="00AA5AFA"/>
    <w:rsid w:val="00AA7850"/>
    <w:rsid w:val="00AA7862"/>
    <w:rsid w:val="00AA7921"/>
    <w:rsid w:val="00AA7C5E"/>
    <w:rsid w:val="00AB0849"/>
    <w:rsid w:val="00AB124C"/>
    <w:rsid w:val="00AB2AA7"/>
    <w:rsid w:val="00AB6073"/>
    <w:rsid w:val="00AC1BF9"/>
    <w:rsid w:val="00AC2C52"/>
    <w:rsid w:val="00AC4ADE"/>
    <w:rsid w:val="00AC5A9A"/>
    <w:rsid w:val="00AD05E8"/>
    <w:rsid w:val="00AD158B"/>
    <w:rsid w:val="00AD1648"/>
    <w:rsid w:val="00AD77B0"/>
    <w:rsid w:val="00AE1583"/>
    <w:rsid w:val="00AE6301"/>
    <w:rsid w:val="00AE779F"/>
    <w:rsid w:val="00AE7C19"/>
    <w:rsid w:val="00AF0E0A"/>
    <w:rsid w:val="00AF119E"/>
    <w:rsid w:val="00AF27A1"/>
    <w:rsid w:val="00AF66EC"/>
    <w:rsid w:val="00B02F08"/>
    <w:rsid w:val="00B0642E"/>
    <w:rsid w:val="00B06EBC"/>
    <w:rsid w:val="00B10786"/>
    <w:rsid w:val="00B128D0"/>
    <w:rsid w:val="00B1349A"/>
    <w:rsid w:val="00B23B1E"/>
    <w:rsid w:val="00B241D9"/>
    <w:rsid w:val="00B27A8B"/>
    <w:rsid w:val="00B3139C"/>
    <w:rsid w:val="00B358B4"/>
    <w:rsid w:val="00B40655"/>
    <w:rsid w:val="00B43610"/>
    <w:rsid w:val="00B43F4E"/>
    <w:rsid w:val="00B44EA0"/>
    <w:rsid w:val="00B454A4"/>
    <w:rsid w:val="00B45805"/>
    <w:rsid w:val="00B4799A"/>
    <w:rsid w:val="00B525D9"/>
    <w:rsid w:val="00B565F2"/>
    <w:rsid w:val="00B56860"/>
    <w:rsid w:val="00B56A33"/>
    <w:rsid w:val="00B60592"/>
    <w:rsid w:val="00B60826"/>
    <w:rsid w:val="00B7524D"/>
    <w:rsid w:val="00B75D26"/>
    <w:rsid w:val="00B82785"/>
    <w:rsid w:val="00B83D3C"/>
    <w:rsid w:val="00B84A1F"/>
    <w:rsid w:val="00B87053"/>
    <w:rsid w:val="00B92D7D"/>
    <w:rsid w:val="00B95C60"/>
    <w:rsid w:val="00B978F5"/>
    <w:rsid w:val="00BA03E5"/>
    <w:rsid w:val="00BA10AA"/>
    <w:rsid w:val="00BA4454"/>
    <w:rsid w:val="00BA6D43"/>
    <w:rsid w:val="00BB0823"/>
    <w:rsid w:val="00BB18C7"/>
    <w:rsid w:val="00BB4142"/>
    <w:rsid w:val="00BB7A08"/>
    <w:rsid w:val="00BC715D"/>
    <w:rsid w:val="00BD0004"/>
    <w:rsid w:val="00BD6908"/>
    <w:rsid w:val="00BD6EAE"/>
    <w:rsid w:val="00BE021B"/>
    <w:rsid w:val="00BE7197"/>
    <w:rsid w:val="00BE71AA"/>
    <w:rsid w:val="00C033A0"/>
    <w:rsid w:val="00C03511"/>
    <w:rsid w:val="00C04A48"/>
    <w:rsid w:val="00C12842"/>
    <w:rsid w:val="00C15CF5"/>
    <w:rsid w:val="00C1638F"/>
    <w:rsid w:val="00C24508"/>
    <w:rsid w:val="00C2496D"/>
    <w:rsid w:val="00C30E83"/>
    <w:rsid w:val="00C33D9F"/>
    <w:rsid w:val="00C356C5"/>
    <w:rsid w:val="00C425DA"/>
    <w:rsid w:val="00C460DC"/>
    <w:rsid w:val="00C520EF"/>
    <w:rsid w:val="00C530D0"/>
    <w:rsid w:val="00C5338A"/>
    <w:rsid w:val="00C54679"/>
    <w:rsid w:val="00C556B7"/>
    <w:rsid w:val="00C60CE1"/>
    <w:rsid w:val="00C61CB7"/>
    <w:rsid w:val="00C62FA9"/>
    <w:rsid w:val="00C65C6B"/>
    <w:rsid w:val="00C66010"/>
    <w:rsid w:val="00C74F3D"/>
    <w:rsid w:val="00C74FF5"/>
    <w:rsid w:val="00C81C32"/>
    <w:rsid w:val="00C82268"/>
    <w:rsid w:val="00C82832"/>
    <w:rsid w:val="00C83AE9"/>
    <w:rsid w:val="00C84C42"/>
    <w:rsid w:val="00C901D9"/>
    <w:rsid w:val="00C921DA"/>
    <w:rsid w:val="00C9415E"/>
    <w:rsid w:val="00C97C71"/>
    <w:rsid w:val="00CA101E"/>
    <w:rsid w:val="00CA1119"/>
    <w:rsid w:val="00CA22DA"/>
    <w:rsid w:val="00CA38F7"/>
    <w:rsid w:val="00CA538B"/>
    <w:rsid w:val="00CB04B6"/>
    <w:rsid w:val="00CB1938"/>
    <w:rsid w:val="00CC1449"/>
    <w:rsid w:val="00CD517F"/>
    <w:rsid w:val="00CD51AE"/>
    <w:rsid w:val="00CD6FE9"/>
    <w:rsid w:val="00CE0C15"/>
    <w:rsid w:val="00CE1654"/>
    <w:rsid w:val="00CE23B9"/>
    <w:rsid w:val="00CE3458"/>
    <w:rsid w:val="00CE3B39"/>
    <w:rsid w:val="00CE5457"/>
    <w:rsid w:val="00CF09F1"/>
    <w:rsid w:val="00CF168F"/>
    <w:rsid w:val="00CF1A62"/>
    <w:rsid w:val="00D03DFF"/>
    <w:rsid w:val="00D05BFA"/>
    <w:rsid w:val="00D0790F"/>
    <w:rsid w:val="00D10499"/>
    <w:rsid w:val="00D11BA3"/>
    <w:rsid w:val="00D12551"/>
    <w:rsid w:val="00D155E7"/>
    <w:rsid w:val="00D16C4E"/>
    <w:rsid w:val="00D25EE4"/>
    <w:rsid w:val="00D273DA"/>
    <w:rsid w:val="00D32E24"/>
    <w:rsid w:val="00D371AD"/>
    <w:rsid w:val="00D3799C"/>
    <w:rsid w:val="00D403E5"/>
    <w:rsid w:val="00D421A1"/>
    <w:rsid w:val="00D46E55"/>
    <w:rsid w:val="00D52146"/>
    <w:rsid w:val="00D56EFF"/>
    <w:rsid w:val="00D57B5F"/>
    <w:rsid w:val="00D61DDB"/>
    <w:rsid w:val="00D62360"/>
    <w:rsid w:val="00D626A8"/>
    <w:rsid w:val="00D81064"/>
    <w:rsid w:val="00D816C2"/>
    <w:rsid w:val="00D81E57"/>
    <w:rsid w:val="00D852CF"/>
    <w:rsid w:val="00D926FB"/>
    <w:rsid w:val="00D93987"/>
    <w:rsid w:val="00D93BDB"/>
    <w:rsid w:val="00D967A3"/>
    <w:rsid w:val="00D97622"/>
    <w:rsid w:val="00D97819"/>
    <w:rsid w:val="00DA6297"/>
    <w:rsid w:val="00DB2074"/>
    <w:rsid w:val="00DB5B93"/>
    <w:rsid w:val="00DB657A"/>
    <w:rsid w:val="00DB7AFD"/>
    <w:rsid w:val="00DC7FC7"/>
    <w:rsid w:val="00DD3D74"/>
    <w:rsid w:val="00DD3F46"/>
    <w:rsid w:val="00DD4D49"/>
    <w:rsid w:val="00DD4FD8"/>
    <w:rsid w:val="00DD5E47"/>
    <w:rsid w:val="00DD6F51"/>
    <w:rsid w:val="00DE4B3A"/>
    <w:rsid w:val="00DE7968"/>
    <w:rsid w:val="00DF199B"/>
    <w:rsid w:val="00DF5192"/>
    <w:rsid w:val="00DF52E3"/>
    <w:rsid w:val="00E02AEA"/>
    <w:rsid w:val="00E0443A"/>
    <w:rsid w:val="00E0631A"/>
    <w:rsid w:val="00E1474B"/>
    <w:rsid w:val="00E153AE"/>
    <w:rsid w:val="00E158C2"/>
    <w:rsid w:val="00E17E7D"/>
    <w:rsid w:val="00E2037B"/>
    <w:rsid w:val="00E23074"/>
    <w:rsid w:val="00E269E8"/>
    <w:rsid w:val="00E26A4B"/>
    <w:rsid w:val="00E41BE0"/>
    <w:rsid w:val="00E42BA0"/>
    <w:rsid w:val="00E42FE5"/>
    <w:rsid w:val="00E444ED"/>
    <w:rsid w:val="00E47BF4"/>
    <w:rsid w:val="00E5299A"/>
    <w:rsid w:val="00E52AC0"/>
    <w:rsid w:val="00E52D1F"/>
    <w:rsid w:val="00E57C34"/>
    <w:rsid w:val="00E61229"/>
    <w:rsid w:val="00E6180B"/>
    <w:rsid w:val="00E72E5F"/>
    <w:rsid w:val="00E76938"/>
    <w:rsid w:val="00E77725"/>
    <w:rsid w:val="00E805A6"/>
    <w:rsid w:val="00E8159F"/>
    <w:rsid w:val="00E81B10"/>
    <w:rsid w:val="00E8275D"/>
    <w:rsid w:val="00E840A9"/>
    <w:rsid w:val="00E85BD8"/>
    <w:rsid w:val="00E91ED0"/>
    <w:rsid w:val="00E95394"/>
    <w:rsid w:val="00E978B5"/>
    <w:rsid w:val="00E97E2C"/>
    <w:rsid w:val="00EA410F"/>
    <w:rsid w:val="00EA4798"/>
    <w:rsid w:val="00EB0CAE"/>
    <w:rsid w:val="00EB15C5"/>
    <w:rsid w:val="00EB1F4F"/>
    <w:rsid w:val="00EB36C0"/>
    <w:rsid w:val="00EB56FF"/>
    <w:rsid w:val="00EB6481"/>
    <w:rsid w:val="00EB7DE2"/>
    <w:rsid w:val="00EC269D"/>
    <w:rsid w:val="00EC4F9A"/>
    <w:rsid w:val="00EC5608"/>
    <w:rsid w:val="00EC64DD"/>
    <w:rsid w:val="00ED0D6A"/>
    <w:rsid w:val="00ED122E"/>
    <w:rsid w:val="00ED449E"/>
    <w:rsid w:val="00ED5127"/>
    <w:rsid w:val="00ED68DB"/>
    <w:rsid w:val="00ED7035"/>
    <w:rsid w:val="00ED798F"/>
    <w:rsid w:val="00EE0C02"/>
    <w:rsid w:val="00EE5BC5"/>
    <w:rsid w:val="00EE6A49"/>
    <w:rsid w:val="00EF2541"/>
    <w:rsid w:val="00EF2555"/>
    <w:rsid w:val="00EF26E5"/>
    <w:rsid w:val="00EF2B19"/>
    <w:rsid w:val="00EF67AE"/>
    <w:rsid w:val="00F017F3"/>
    <w:rsid w:val="00F040EB"/>
    <w:rsid w:val="00F04D1A"/>
    <w:rsid w:val="00F06D19"/>
    <w:rsid w:val="00F07BA7"/>
    <w:rsid w:val="00F125A5"/>
    <w:rsid w:val="00F126C3"/>
    <w:rsid w:val="00F300FC"/>
    <w:rsid w:val="00F3208F"/>
    <w:rsid w:val="00F32A7F"/>
    <w:rsid w:val="00F34EE6"/>
    <w:rsid w:val="00F44707"/>
    <w:rsid w:val="00F47A78"/>
    <w:rsid w:val="00F54BF5"/>
    <w:rsid w:val="00F554DC"/>
    <w:rsid w:val="00F56CFE"/>
    <w:rsid w:val="00F56DBE"/>
    <w:rsid w:val="00F600B4"/>
    <w:rsid w:val="00F70503"/>
    <w:rsid w:val="00F7146F"/>
    <w:rsid w:val="00F73201"/>
    <w:rsid w:val="00F73467"/>
    <w:rsid w:val="00F7534A"/>
    <w:rsid w:val="00F7614E"/>
    <w:rsid w:val="00F86672"/>
    <w:rsid w:val="00F86B43"/>
    <w:rsid w:val="00F87104"/>
    <w:rsid w:val="00F878CB"/>
    <w:rsid w:val="00F90795"/>
    <w:rsid w:val="00F937AC"/>
    <w:rsid w:val="00F943A4"/>
    <w:rsid w:val="00F94463"/>
    <w:rsid w:val="00F97F3D"/>
    <w:rsid w:val="00FA342D"/>
    <w:rsid w:val="00FA60C0"/>
    <w:rsid w:val="00FA62B7"/>
    <w:rsid w:val="00FB0510"/>
    <w:rsid w:val="00FB4FF5"/>
    <w:rsid w:val="00FB59F3"/>
    <w:rsid w:val="00FC0304"/>
    <w:rsid w:val="00FC0AB0"/>
    <w:rsid w:val="00FC4095"/>
    <w:rsid w:val="00FC5299"/>
    <w:rsid w:val="00FD07F2"/>
    <w:rsid w:val="00FD0FBA"/>
    <w:rsid w:val="00FE22B4"/>
    <w:rsid w:val="00FE3ACE"/>
    <w:rsid w:val="00FF194D"/>
    <w:rsid w:val="00FF39B4"/>
    <w:rsid w:val="00FF58C5"/>
    <w:rsid w:val="2FFFEC49"/>
    <w:rsid w:val="337FC6D6"/>
    <w:rsid w:val="37AFDC0A"/>
    <w:rsid w:val="37D770A9"/>
    <w:rsid w:val="37FE7441"/>
    <w:rsid w:val="3B7F22E4"/>
    <w:rsid w:val="3C3987A8"/>
    <w:rsid w:val="3F8FDC1A"/>
    <w:rsid w:val="5BBFC196"/>
    <w:rsid w:val="5E9F9ADF"/>
    <w:rsid w:val="5EDF6898"/>
    <w:rsid w:val="5FCB83E8"/>
    <w:rsid w:val="69C57D0A"/>
    <w:rsid w:val="6F6B9608"/>
    <w:rsid w:val="76EF68E0"/>
    <w:rsid w:val="7796D912"/>
    <w:rsid w:val="77C5F602"/>
    <w:rsid w:val="7B9950BE"/>
    <w:rsid w:val="7DEF6469"/>
    <w:rsid w:val="7E6ACCF4"/>
    <w:rsid w:val="7E7E0067"/>
    <w:rsid w:val="7EADFEF6"/>
    <w:rsid w:val="7F8ECCE0"/>
    <w:rsid w:val="7FAF8834"/>
    <w:rsid w:val="7FBC9AF1"/>
    <w:rsid w:val="BA7F03EA"/>
    <w:rsid w:val="BBB9F848"/>
    <w:rsid w:val="BEEEB379"/>
    <w:rsid w:val="BFA5AEF1"/>
    <w:rsid w:val="BFBC0622"/>
    <w:rsid w:val="C0770449"/>
    <w:rsid w:val="D7BEEA85"/>
    <w:rsid w:val="DEFF008F"/>
    <w:rsid w:val="DFAE4FF8"/>
    <w:rsid w:val="E6DDFB71"/>
    <w:rsid w:val="EBD4A75D"/>
    <w:rsid w:val="EFAF3180"/>
    <w:rsid w:val="EFB22023"/>
    <w:rsid w:val="EFFD8BE2"/>
    <w:rsid w:val="F6FB1D28"/>
    <w:rsid w:val="F8EBDA70"/>
    <w:rsid w:val="F9BF23A9"/>
    <w:rsid w:val="FBF730B3"/>
    <w:rsid w:val="FD2DAF8E"/>
    <w:rsid w:val="FE7F0419"/>
    <w:rsid w:val="FEFE1EAA"/>
    <w:rsid w:val="FF3BD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99" w:semiHidden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64" w:lineRule="auto"/>
    </w:pPr>
    <w:rPr>
      <w:rFonts w:asciiTheme="minorHAnsi" w:hAnsiTheme="minorHAnsi" w:eastAsiaTheme="minorEastAsia" w:cstheme="minorBidi"/>
      <w:lang w:val="en-CA" w:eastAsia="en-CA" w:bidi="ar-SA"/>
    </w:rPr>
  </w:style>
  <w:style w:type="paragraph" w:styleId="2">
    <w:name w:val="heading 1"/>
    <w:basedOn w:val="1"/>
    <w:next w:val="1"/>
    <w:link w:val="44"/>
    <w:qFormat/>
    <w:uiPriority w:val="9"/>
    <w:pPr>
      <w:keepNext/>
      <w:keepLines/>
      <w:spacing w:before="320" w:after="0" w:line="240" w:lineRule="auto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45"/>
    <w:semiHidden/>
    <w:unhideWhenUsed/>
    <w:qFormat/>
    <w:uiPriority w:val="9"/>
    <w:pPr>
      <w:keepNext/>
      <w:keepLines/>
      <w:spacing w:before="80" w:after="0" w:line="240" w:lineRule="auto"/>
      <w:outlineLvl w:val="1"/>
    </w:pPr>
    <w:rPr>
      <w:rFonts w:asciiTheme="majorHAnsi" w:hAnsiTheme="majorHAnsi" w:eastAsiaTheme="majorEastAsia" w:cstheme="majorBidi"/>
      <w:color w:val="404040" w:themeColor="text1" w:themeTint="BF"/>
      <w:sz w:val="28"/>
      <w:szCs w:val="28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4">
    <w:name w:val="heading 3"/>
    <w:basedOn w:val="1"/>
    <w:next w:val="1"/>
    <w:link w:val="46"/>
    <w:semiHidden/>
    <w:unhideWhenUsed/>
    <w:qFormat/>
    <w:uiPriority w:val="9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1F497D" w:themeColor="text2"/>
      <w:sz w:val="24"/>
      <w:szCs w:val="24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47"/>
    <w:semiHidden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sz w:val="22"/>
      <w:szCs w:val="22"/>
    </w:rPr>
  </w:style>
  <w:style w:type="paragraph" w:styleId="6">
    <w:name w:val="heading 5"/>
    <w:basedOn w:val="1"/>
    <w:next w:val="1"/>
    <w:link w:val="48"/>
    <w:semiHidden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1F497D" w:themeColor="text2"/>
      <w:sz w:val="22"/>
      <w:szCs w:val="22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49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olor w:val="1F497D" w:themeColor="text2"/>
      <w:sz w:val="21"/>
      <w:szCs w:val="21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0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254061" w:themeColor="accent1" w:themeShade="80"/>
      <w:sz w:val="21"/>
      <w:szCs w:val="21"/>
    </w:rPr>
  </w:style>
  <w:style w:type="paragraph" w:styleId="9">
    <w:name w:val="heading 8"/>
    <w:basedOn w:val="1"/>
    <w:next w:val="1"/>
    <w:link w:val="51"/>
    <w:semiHidden/>
    <w:unhideWhenUsed/>
    <w:qFormat/>
    <w:uiPriority w:val="9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color w:val="1F497D" w:themeColor="text2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52"/>
    <w:semiHidden/>
    <w:unhideWhenUsed/>
    <w:qFormat/>
    <w:uiPriority w:val="9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b/>
      <w:bCs/>
      <w:i/>
      <w:iCs/>
      <w:color w:val="1F497D" w:themeColor="text2"/>
      <w14:textFill>
        <w14:solidFill>
          <w14:schemeClr w14:val="tx2"/>
        </w14:solidFill>
      </w14:textFill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smallCaps/>
      <w:color w:val="595959" w:themeColor="text1" w:themeTint="A6"/>
      <w:spacing w:val="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annotation text"/>
    <w:basedOn w:val="1"/>
    <w:link w:val="37"/>
    <w:qFormat/>
    <w:uiPriority w:val="0"/>
  </w:style>
  <w:style w:type="paragraph" w:styleId="13">
    <w:name w:val="Body Text"/>
    <w:basedOn w:val="1"/>
    <w:qFormat/>
    <w:uiPriority w:val="1"/>
  </w:style>
  <w:style w:type="paragraph" w:styleId="14">
    <w:name w:val="Body Text Indent"/>
    <w:basedOn w:val="1"/>
    <w:qFormat/>
    <w:uiPriority w:val="0"/>
    <w:pPr>
      <w:ind w:left="2160"/>
    </w:pPr>
  </w:style>
  <w:style w:type="paragraph" w:styleId="15">
    <w:name w:val="Balloon Text"/>
    <w:basedOn w:val="1"/>
    <w:link w:val="33"/>
    <w:qFormat/>
    <w:uiPriority w:val="0"/>
    <w:rPr>
      <w:rFonts w:ascii="Tahoma" w:hAnsi="Tahoma" w:cs="Tahoma"/>
      <w:sz w:val="16"/>
      <w:szCs w:val="16"/>
    </w:rPr>
  </w:style>
  <w:style w:type="paragraph" w:styleId="16">
    <w:name w:val="footer"/>
    <w:basedOn w:val="1"/>
    <w:link w:val="35"/>
    <w:qFormat/>
    <w:uiPriority w:val="99"/>
    <w:pPr>
      <w:tabs>
        <w:tab w:val="center" w:pos="4680"/>
        <w:tab w:val="right" w:pos="9360"/>
      </w:tabs>
    </w:pPr>
  </w:style>
  <w:style w:type="paragraph" w:styleId="17">
    <w:name w:val="header"/>
    <w:basedOn w:val="1"/>
    <w:link w:val="34"/>
    <w:qFormat/>
    <w:uiPriority w:val="0"/>
    <w:pPr>
      <w:tabs>
        <w:tab w:val="center" w:pos="4680"/>
        <w:tab w:val="right" w:pos="9360"/>
      </w:tabs>
    </w:pPr>
  </w:style>
  <w:style w:type="paragraph" w:styleId="18">
    <w:name w:val="Subtitle"/>
    <w:basedOn w:val="1"/>
    <w:next w:val="1"/>
    <w:link w:val="54"/>
    <w:qFormat/>
    <w:uiPriority w:val="11"/>
    <w:pPr>
      <w:spacing w:line="240" w:lineRule="auto"/>
    </w:pPr>
    <w:rPr>
      <w:rFonts w:asciiTheme="majorHAnsi" w:hAnsiTheme="majorHAnsi" w:eastAsiaTheme="majorEastAsia" w:cstheme="majorBidi"/>
      <w:sz w:val="24"/>
      <w:szCs w:val="24"/>
    </w:rPr>
  </w:style>
  <w:style w:type="paragraph" w:styleId="19">
    <w:name w:val="footnote text"/>
    <w:basedOn w:val="1"/>
    <w:link w:val="42"/>
    <w:qFormat/>
    <w:uiPriority w:val="99"/>
  </w:style>
  <w:style w:type="paragraph" w:styleId="20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21">
    <w:name w:val="Title"/>
    <w:basedOn w:val="1"/>
    <w:link w:val="53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color w:val="4F81BD" w:themeColor="accent1"/>
      <w:spacing w:val="-10"/>
      <w:sz w:val="56"/>
      <w:szCs w:val="56"/>
      <w14:textFill>
        <w14:solidFill>
          <w14:schemeClr w14:val="accent1"/>
        </w14:solidFill>
      </w14:textFill>
    </w:rPr>
  </w:style>
  <w:style w:type="paragraph" w:styleId="22">
    <w:name w:val="annotation subject"/>
    <w:basedOn w:val="12"/>
    <w:next w:val="12"/>
    <w:link w:val="38"/>
    <w:qFormat/>
    <w:uiPriority w:val="0"/>
    <w:rPr>
      <w:b/>
      <w:bCs/>
    </w:rPr>
  </w:style>
  <w:style w:type="table" w:styleId="24">
    <w:name w:val="Table Grid"/>
    <w:basedOn w:val="2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5">
    <w:name w:val="Table Classic 1"/>
    <w:basedOn w:val="23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27">
    <w:name w:val="Strong"/>
    <w:basedOn w:val="26"/>
    <w:qFormat/>
    <w:uiPriority w:val="22"/>
    <w:rPr>
      <w:b/>
      <w:bCs/>
    </w:rPr>
  </w:style>
  <w:style w:type="character" w:styleId="28">
    <w:name w:val="FollowedHyperlink"/>
    <w:basedOn w:val="26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9">
    <w:name w:val="Emphasis"/>
    <w:basedOn w:val="26"/>
    <w:qFormat/>
    <w:uiPriority w:val="20"/>
    <w:rPr>
      <w:i/>
      <w:iCs/>
    </w:rPr>
  </w:style>
  <w:style w:type="character" w:styleId="30">
    <w:name w:val="Hyperlink"/>
    <w:basedOn w:val="26"/>
    <w:qFormat/>
    <w:uiPriority w:val="0"/>
    <w:rPr>
      <w:color w:val="990033"/>
      <w:u w:val="single"/>
    </w:rPr>
  </w:style>
  <w:style w:type="character" w:styleId="31">
    <w:name w:val="annotation reference"/>
    <w:basedOn w:val="26"/>
    <w:qFormat/>
    <w:uiPriority w:val="0"/>
    <w:rPr>
      <w:sz w:val="16"/>
      <w:szCs w:val="16"/>
    </w:rPr>
  </w:style>
  <w:style w:type="character" w:styleId="32">
    <w:name w:val="footnote reference"/>
    <w:basedOn w:val="26"/>
    <w:qFormat/>
    <w:uiPriority w:val="99"/>
    <w:rPr>
      <w:vertAlign w:val="superscript"/>
    </w:rPr>
  </w:style>
  <w:style w:type="character" w:customStyle="1" w:styleId="33">
    <w:name w:val="Balloon Text Char"/>
    <w:basedOn w:val="26"/>
    <w:link w:val="15"/>
    <w:qFormat/>
    <w:uiPriority w:val="0"/>
    <w:rPr>
      <w:rFonts w:ascii="Tahoma" w:hAnsi="Tahoma" w:cs="Tahoma"/>
      <w:sz w:val="16"/>
      <w:szCs w:val="16"/>
      <w:lang w:val="en-US" w:eastAsia="en-US"/>
    </w:rPr>
  </w:style>
  <w:style w:type="character" w:customStyle="1" w:styleId="34">
    <w:name w:val="Header Char"/>
    <w:basedOn w:val="26"/>
    <w:link w:val="17"/>
    <w:qFormat/>
    <w:uiPriority w:val="99"/>
    <w:rPr>
      <w:sz w:val="24"/>
      <w:szCs w:val="24"/>
      <w:lang w:val="en-US" w:eastAsia="en-US"/>
    </w:rPr>
  </w:style>
  <w:style w:type="character" w:customStyle="1" w:styleId="35">
    <w:name w:val="Footer Char"/>
    <w:basedOn w:val="26"/>
    <w:link w:val="16"/>
    <w:qFormat/>
    <w:uiPriority w:val="99"/>
    <w:rPr>
      <w:sz w:val="24"/>
      <w:szCs w:val="24"/>
      <w:lang w:val="en-US" w:eastAsia="en-US"/>
    </w:rPr>
  </w:style>
  <w:style w:type="paragraph" w:customStyle="1" w:styleId="36">
    <w:name w:val="Revision"/>
    <w:hidden/>
    <w:semiHidden/>
    <w:qFormat/>
    <w:uiPriority w:val="99"/>
    <w:pPr>
      <w:spacing w:after="120" w:line="264" w:lineRule="auto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customStyle="1" w:styleId="37">
    <w:name w:val="Comment Text Char"/>
    <w:basedOn w:val="26"/>
    <w:link w:val="12"/>
    <w:qFormat/>
    <w:uiPriority w:val="0"/>
    <w:rPr>
      <w:lang w:val="en-US" w:eastAsia="en-US"/>
    </w:rPr>
  </w:style>
  <w:style w:type="character" w:customStyle="1" w:styleId="38">
    <w:name w:val="Comment Subject Char"/>
    <w:basedOn w:val="37"/>
    <w:link w:val="22"/>
    <w:qFormat/>
    <w:uiPriority w:val="0"/>
    <w:rPr>
      <w:b/>
      <w:bCs/>
      <w:lang w:val="en-US" w:eastAsia="en-US"/>
    </w:rPr>
  </w:style>
  <w:style w:type="character" w:customStyle="1" w:styleId="39">
    <w:name w:val="hps"/>
    <w:basedOn w:val="26"/>
    <w:qFormat/>
    <w:uiPriority w:val="0"/>
  </w:style>
  <w:style w:type="paragraph" w:styleId="40">
    <w:name w:val="List Paragraph"/>
    <w:basedOn w:val="1"/>
    <w:qFormat/>
    <w:uiPriority w:val="34"/>
    <w:pPr>
      <w:ind w:left="720"/>
      <w:contextualSpacing/>
    </w:pPr>
  </w:style>
  <w:style w:type="paragraph" w:customStyle="1" w:styleId="41">
    <w:name w:val="department heading"/>
    <w:basedOn w:val="1"/>
    <w:qFormat/>
    <w:uiPriority w:val="0"/>
    <w:pPr>
      <w:spacing w:before="80" w:line="276" w:lineRule="auto"/>
    </w:pPr>
    <w:rPr>
      <w:rFonts w:eastAsiaTheme="minorHAnsi"/>
      <w:szCs w:val="22"/>
      <w:lang w:val="en-GB"/>
    </w:rPr>
  </w:style>
  <w:style w:type="character" w:customStyle="1" w:styleId="42">
    <w:name w:val="Footnote Text Char"/>
    <w:basedOn w:val="26"/>
    <w:link w:val="19"/>
    <w:qFormat/>
    <w:uiPriority w:val="99"/>
    <w:rPr>
      <w:lang w:val="en-US" w:eastAsia="en-US"/>
    </w:rPr>
  </w:style>
  <w:style w:type="table" w:customStyle="1" w:styleId="43">
    <w:name w:val="Table Grid1"/>
    <w:basedOn w:val="23"/>
    <w:qFormat/>
    <w:uiPriority w:val="59"/>
    <w:rPr>
      <w:sz w:val="22"/>
      <w:szCs w:val="22"/>
      <w:lang w:val="fr-CA" w:eastAsia="fr-C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4">
    <w:name w:val="Heading 1 Char"/>
    <w:basedOn w:val="26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45">
    <w:name w:val="Heading 2 Char"/>
    <w:basedOn w:val="26"/>
    <w:link w:val="3"/>
    <w:semiHidden/>
    <w:qFormat/>
    <w:uiPriority w:val="9"/>
    <w:rPr>
      <w:rFonts w:asciiTheme="majorHAnsi" w:hAnsiTheme="majorHAnsi" w:eastAsiaTheme="majorEastAsia" w:cstheme="majorBidi"/>
      <w:color w:val="404040" w:themeColor="text1" w:themeTint="BF"/>
      <w:sz w:val="28"/>
      <w:szCs w:val="28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6">
    <w:name w:val="Heading 3 Char"/>
    <w:basedOn w:val="26"/>
    <w:link w:val="4"/>
    <w:semiHidden/>
    <w:qFormat/>
    <w:uiPriority w:val="9"/>
    <w:rPr>
      <w:rFonts w:asciiTheme="majorHAnsi" w:hAnsiTheme="majorHAnsi" w:eastAsiaTheme="majorEastAsia" w:cstheme="majorBidi"/>
      <w:color w:val="1F497D" w:themeColor="text2"/>
      <w:sz w:val="24"/>
      <w:szCs w:val="24"/>
      <w14:textFill>
        <w14:solidFill>
          <w14:schemeClr w14:val="tx2"/>
        </w14:solidFill>
      </w14:textFill>
    </w:rPr>
  </w:style>
  <w:style w:type="character" w:customStyle="1" w:styleId="47">
    <w:name w:val="Heading 4 Char"/>
    <w:basedOn w:val="26"/>
    <w:link w:val="5"/>
    <w:semiHidden/>
    <w:qFormat/>
    <w:uiPriority w:val="9"/>
    <w:rPr>
      <w:rFonts w:asciiTheme="majorHAnsi" w:hAnsiTheme="majorHAnsi" w:eastAsiaTheme="majorEastAsia" w:cstheme="majorBidi"/>
      <w:sz w:val="22"/>
      <w:szCs w:val="22"/>
    </w:rPr>
  </w:style>
  <w:style w:type="character" w:customStyle="1" w:styleId="48">
    <w:name w:val="Heading 5 Char"/>
    <w:basedOn w:val="26"/>
    <w:link w:val="6"/>
    <w:semiHidden/>
    <w:qFormat/>
    <w:uiPriority w:val="9"/>
    <w:rPr>
      <w:rFonts w:asciiTheme="majorHAnsi" w:hAnsiTheme="majorHAnsi" w:eastAsiaTheme="majorEastAsia" w:cstheme="majorBidi"/>
      <w:color w:val="1F497D" w:themeColor="text2"/>
      <w:sz w:val="22"/>
      <w:szCs w:val="22"/>
      <w14:textFill>
        <w14:solidFill>
          <w14:schemeClr w14:val="tx2"/>
        </w14:solidFill>
      </w14:textFill>
    </w:rPr>
  </w:style>
  <w:style w:type="character" w:customStyle="1" w:styleId="49">
    <w:name w:val="Heading 6 Char"/>
    <w:basedOn w:val="26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1F497D" w:themeColor="text2"/>
      <w:sz w:val="21"/>
      <w:szCs w:val="21"/>
      <w14:textFill>
        <w14:solidFill>
          <w14:schemeClr w14:val="tx2"/>
        </w14:solidFill>
      </w14:textFill>
    </w:rPr>
  </w:style>
  <w:style w:type="character" w:customStyle="1" w:styleId="50">
    <w:name w:val="Heading 7 Char"/>
    <w:basedOn w:val="26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  <w:sz w:val="21"/>
      <w:szCs w:val="21"/>
    </w:rPr>
  </w:style>
  <w:style w:type="character" w:customStyle="1" w:styleId="51">
    <w:name w:val="Heading 8 Char"/>
    <w:basedOn w:val="26"/>
    <w:link w:val="9"/>
    <w:semiHidden/>
    <w:qFormat/>
    <w:uiPriority w:val="9"/>
    <w:rPr>
      <w:rFonts w:asciiTheme="majorHAnsi" w:hAnsiTheme="majorHAnsi" w:eastAsiaTheme="majorEastAsia" w:cstheme="majorBidi"/>
      <w:b/>
      <w:bCs/>
      <w:color w:val="1F497D" w:themeColor="text2"/>
      <w14:textFill>
        <w14:solidFill>
          <w14:schemeClr w14:val="tx2"/>
        </w14:solidFill>
      </w14:textFill>
    </w:rPr>
  </w:style>
  <w:style w:type="character" w:customStyle="1" w:styleId="52">
    <w:name w:val="Heading 9 Char"/>
    <w:basedOn w:val="26"/>
    <w:link w:val="10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1F497D" w:themeColor="text2"/>
      <w14:textFill>
        <w14:solidFill>
          <w14:schemeClr w14:val="tx2"/>
        </w14:solidFill>
      </w14:textFill>
    </w:rPr>
  </w:style>
  <w:style w:type="character" w:customStyle="1" w:styleId="53">
    <w:name w:val="Title Char"/>
    <w:basedOn w:val="26"/>
    <w:link w:val="21"/>
    <w:qFormat/>
    <w:uiPriority w:val="10"/>
    <w:rPr>
      <w:rFonts w:asciiTheme="majorHAnsi" w:hAnsiTheme="majorHAnsi" w:eastAsiaTheme="majorEastAsia" w:cstheme="majorBidi"/>
      <w:color w:val="4F81BD" w:themeColor="accent1"/>
      <w:spacing w:val="-10"/>
      <w:sz w:val="56"/>
      <w:szCs w:val="56"/>
      <w14:textFill>
        <w14:solidFill>
          <w14:schemeClr w14:val="accent1"/>
        </w14:solidFill>
      </w14:textFill>
    </w:rPr>
  </w:style>
  <w:style w:type="character" w:customStyle="1" w:styleId="54">
    <w:name w:val="Subtitle Char"/>
    <w:basedOn w:val="26"/>
    <w:link w:val="18"/>
    <w:qFormat/>
    <w:uiPriority w:val="11"/>
    <w:rPr>
      <w:rFonts w:asciiTheme="majorHAnsi" w:hAnsiTheme="majorHAnsi" w:eastAsiaTheme="majorEastAsia" w:cstheme="majorBidi"/>
      <w:sz w:val="24"/>
      <w:szCs w:val="24"/>
    </w:rPr>
  </w:style>
  <w:style w:type="paragraph" w:styleId="55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lang w:val="en-CA" w:eastAsia="en-CA" w:bidi="ar-SA"/>
    </w:rPr>
  </w:style>
  <w:style w:type="paragraph" w:styleId="56">
    <w:name w:val="Quote"/>
    <w:basedOn w:val="1"/>
    <w:next w:val="1"/>
    <w:link w:val="57"/>
    <w:qFormat/>
    <w:uiPriority w:val="29"/>
    <w:pPr>
      <w:spacing w:before="160"/>
      <w:ind w:left="720" w:right="720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7">
    <w:name w:val="Quote Char"/>
    <w:basedOn w:val="26"/>
    <w:link w:val="5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58">
    <w:name w:val="Intense Quote"/>
    <w:basedOn w:val="1"/>
    <w:next w:val="1"/>
    <w:link w:val="59"/>
    <w:qFormat/>
    <w:uiPriority w:val="30"/>
    <w:pPr>
      <w:pBdr>
        <w:left w:val="single" w:color="4F81BD" w:themeColor="accent1" w:sz="18" w:space="12"/>
      </w:pBdr>
      <w:spacing w:before="100" w:beforeAutospacing="1" w:line="300" w:lineRule="auto"/>
      <w:ind w:left="1224" w:right="1224"/>
    </w:pPr>
    <w:rPr>
      <w:rFonts w:asciiTheme="majorHAnsi" w:hAnsiTheme="majorHAnsi" w:eastAsiaTheme="majorEastAsia" w:cstheme="majorBidi"/>
      <w:color w:val="4F81BD" w:themeColor="accent1"/>
      <w:sz w:val="28"/>
      <w:szCs w:val="28"/>
      <w14:textFill>
        <w14:solidFill>
          <w14:schemeClr w14:val="accent1"/>
        </w14:solidFill>
      </w14:textFill>
    </w:rPr>
  </w:style>
  <w:style w:type="character" w:customStyle="1" w:styleId="59">
    <w:name w:val="Intense Quote Char"/>
    <w:basedOn w:val="26"/>
    <w:link w:val="58"/>
    <w:qFormat/>
    <w:uiPriority w:val="30"/>
    <w:rPr>
      <w:rFonts w:asciiTheme="majorHAnsi" w:hAnsiTheme="majorHAnsi" w:eastAsiaTheme="majorEastAsia" w:cstheme="majorBidi"/>
      <w:color w:val="4F81BD" w:themeColor="accent1"/>
      <w:sz w:val="28"/>
      <w:szCs w:val="28"/>
      <w14:textFill>
        <w14:solidFill>
          <w14:schemeClr w14:val="accent1"/>
        </w14:solidFill>
      </w14:textFill>
    </w:rPr>
  </w:style>
  <w:style w:type="character" w:customStyle="1" w:styleId="60">
    <w:name w:val="Subtle Emphasis"/>
    <w:basedOn w:val="26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61">
    <w:name w:val="Intense Emphasis"/>
    <w:basedOn w:val="26"/>
    <w:qFormat/>
    <w:uiPriority w:val="21"/>
    <w:rPr>
      <w:b/>
      <w:bCs/>
      <w:i/>
      <w:iCs/>
    </w:rPr>
  </w:style>
  <w:style w:type="character" w:customStyle="1" w:styleId="62">
    <w:name w:val="Subtle Reference"/>
    <w:basedOn w:val="26"/>
    <w:qFormat/>
    <w:uiPriority w:val="31"/>
    <w:rPr>
      <w:smallCaps/>
      <w:color w:val="404040" w:themeColor="text1" w:themeTint="BF"/>
      <w:u w:val="single" w:color="7F7F7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63">
    <w:name w:val="Intense Reference"/>
    <w:basedOn w:val="26"/>
    <w:qFormat/>
    <w:uiPriority w:val="32"/>
    <w:rPr>
      <w:b/>
      <w:bCs/>
      <w:smallCaps/>
      <w:spacing w:val="5"/>
      <w:u w:val="single"/>
    </w:rPr>
  </w:style>
  <w:style w:type="character" w:customStyle="1" w:styleId="64">
    <w:name w:val="Book Title"/>
    <w:basedOn w:val="26"/>
    <w:qFormat/>
    <w:uiPriority w:val="33"/>
    <w:rPr>
      <w:b/>
      <w:bCs/>
      <w:smallCaps/>
    </w:rPr>
  </w:style>
  <w:style w:type="paragraph" w:customStyle="1" w:styleId="65">
    <w:name w:val="TOC Heading"/>
    <w:basedOn w:val="2"/>
    <w:next w:val="1"/>
    <w:semiHidden/>
    <w:unhideWhenUsed/>
    <w:qFormat/>
    <w:uiPriority w:val="39"/>
    <w:pPr>
      <w:outlineLvl w:val="9"/>
    </w:pPr>
  </w:style>
  <w:style w:type="table" w:customStyle="1" w:styleId="66">
    <w:name w:val="Table Grid2"/>
    <w:basedOn w:val="23"/>
    <w:qFormat/>
    <w:uiPriority w:val="0"/>
    <w:pPr>
      <w:spacing w:after="0" w:line="240" w:lineRule="auto"/>
    </w:pPr>
    <w:rPr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67">
    <w:name w:val="Table Grid11"/>
    <w:basedOn w:val="23"/>
    <w:qFormat/>
    <w:uiPriority w:val="0"/>
    <w:pPr>
      <w:spacing w:after="0" w:line="240" w:lineRule="auto"/>
    </w:pPr>
    <w:rPr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8">
    <w:name w:val="Placeholder Text"/>
    <w:basedOn w:val="26"/>
    <w:semiHidden/>
    <w:qFormat/>
    <w:uiPriority w:val="99"/>
    <w:rPr>
      <w:color w:val="808080"/>
    </w:rPr>
  </w:style>
  <w:style w:type="character" w:customStyle="1" w:styleId="69">
    <w:name w:val="Style1"/>
    <w:basedOn w:val="26"/>
    <w:qFormat/>
    <w:uiPriority w:val="1"/>
    <w:rPr>
      <w:rFonts w:ascii="Cambria Math" w:hAnsi="Cambria Math"/>
      <w:sz w:val="20"/>
    </w:rPr>
  </w:style>
  <w:style w:type="character" w:customStyle="1" w:styleId="70">
    <w:name w:val="Unresolved Mention1"/>
    <w:basedOn w:val="2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71">
    <w:name w:val="Unresolved Mention2"/>
    <w:basedOn w:val="2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72">
    <w:name w:val="Unresolved Mention"/>
    <w:basedOn w:val="26"/>
    <w:qFormat/>
    <w:uiPriority w:val="0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B8445228A3E49B3A3E49591DB9719B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A8DD899-6E7D-4CE9-844B-BE6BC2F3AC5E}"/>
      </w:docPartPr>
      <w:docPartBody>
        <w:p>
          <w:pPr>
            <w:pStyle w:val="13"/>
          </w:pPr>
          <w:r>
            <w:rPr>
              <w:rStyle w:val="4"/>
              <w:rFonts w:ascii="Cambria Math" w:hAnsi="Cambria Math"/>
            </w:rPr>
            <w:t>Enter text</w:t>
          </w:r>
        </w:p>
      </w:docPartBody>
    </w:docPart>
    <w:docPart>
      <w:docPartPr>
        <w:name w:val="264A95C8988A4D62AAE6032358820EF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AA89235-8BAD-4D65-ADFD-420DE6A99FE1}"/>
      </w:docPartPr>
      <w:docPartBody>
        <w:p>
          <w:pPr>
            <w:pStyle w:val="14"/>
          </w:pPr>
          <w:r>
            <w:rPr>
              <w:rStyle w:val="4"/>
              <w:rFonts w:ascii="Cambria Math" w:hAnsi="Cambria Math"/>
            </w:rPr>
            <w:t>Enter text</w:t>
          </w:r>
        </w:p>
      </w:docPartBody>
    </w:docPart>
    <w:docPart>
      <w:docPartPr>
        <w:name w:val="8A2DEE0DA4414963BC58A9293FFACB1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431D5D7-EC36-47C4-AD09-6162180B9AB1}"/>
      </w:docPartPr>
      <w:docPartBody>
        <w:p>
          <w:pPr>
            <w:pStyle w:val="15"/>
          </w:pPr>
          <w:r>
            <w:rPr>
              <w:rStyle w:val="4"/>
              <w:rFonts w:ascii="Cambria Math" w:hAnsi="Cambria Math"/>
            </w:rPr>
            <w:t>Enter text</w:t>
          </w:r>
        </w:p>
      </w:docPartBody>
    </w:docPart>
    <w:docPart>
      <w:docPartPr>
        <w:name w:val="CB4D6DF3451B47AD8C1F9701C56BEC8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75A15A5-79ED-4378-A9D5-EA2F0DDAAF57}"/>
      </w:docPartPr>
      <w:docPartBody>
        <w:p>
          <w:pPr>
            <w:pStyle w:val="16"/>
          </w:pPr>
          <w:r>
            <w:rPr>
              <w:rStyle w:val="4"/>
              <w:rFonts w:ascii="Cambria Math" w:hAnsi="Cambria Math"/>
            </w:rPr>
            <w:t>Enter text</w:t>
          </w:r>
        </w:p>
      </w:docPartBody>
    </w:docPart>
    <w:docPart>
      <w:docPartPr>
        <w:name w:val="85442CAEDC064FBC9D5851933072FA8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1A4E18D-471E-4E07-894D-BB51579F8CA6}"/>
      </w:docPartPr>
      <w:docPartBody>
        <w:p>
          <w:pPr>
            <w:pStyle w:val="17"/>
          </w:pPr>
          <w:r>
            <w:rPr>
              <w:rStyle w:val="4"/>
              <w:rFonts w:ascii="Cambria Math" w:hAnsi="Cambria Math"/>
            </w:rPr>
            <w:t>Enter text</w:t>
          </w:r>
        </w:p>
      </w:docPartBody>
    </w:docPart>
    <w:docPart>
      <w:docPartPr>
        <w:name w:val="8FDFE8D06CF04DCFB2E4EF9A11541E01"/>
        <w:style w:val="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49A9ED7-44E4-40B2-A711-30BEA14D3318}"/>
      </w:docPartPr>
      <w:docPartBody>
        <w:p>
          <w:pPr>
            <w:pStyle w:val="20"/>
          </w:pPr>
          <w:r>
            <w:rPr>
              <w:rStyle w:val="4"/>
              <w:rFonts w:ascii="Cambria Math" w:hAnsi="Cambria Math"/>
            </w:rPr>
            <w:t>Enter text</w:t>
          </w:r>
        </w:p>
      </w:docPartBody>
    </w:docPart>
    <w:docPart>
      <w:docPartPr>
        <w:name w:val="{ce693801-e31f-46d3-9fd7-cb07656cb8f9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e693801-e31f-46d3-9fd7-cb07656cb8f9}"/>
      </w:docPartPr>
      <w:docPartBody>
        <w:p>
          <w:pPr>
            <w:pStyle w:val="22"/>
          </w:pPr>
          <w:r>
            <w:rPr>
              <w:rStyle w:val="4"/>
              <w:rFonts w:ascii="Cambria Math" w:hAnsi="Cambria Math"/>
            </w:rPr>
            <w:t>Enter a date</w:t>
          </w:r>
        </w:p>
      </w:docPartBody>
    </w:docPart>
    <w:docPart>
      <w:docPartPr>
        <w:name w:val="{f4835af8-873d-4e2f-9023-306de73b2480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4835af8-873d-4e2f-9023-306de73b2480}"/>
      </w:docPartPr>
      <w:docPartBody>
        <w:p>
          <w:pPr>
            <w:pStyle w:val="22"/>
          </w:pPr>
          <w:r>
            <w:rPr>
              <w:rStyle w:val="4"/>
              <w:rFonts w:ascii="Cambria Math" w:hAnsi="Cambria Math"/>
            </w:rPr>
            <w:t>Enter a date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A6"/>
    <w:rsid w:val="0000150C"/>
    <w:rsid w:val="0009582D"/>
    <w:rsid w:val="00100879"/>
    <w:rsid w:val="001C6A3D"/>
    <w:rsid w:val="00342419"/>
    <w:rsid w:val="004471CC"/>
    <w:rsid w:val="0048764E"/>
    <w:rsid w:val="005D3382"/>
    <w:rsid w:val="005E5FF1"/>
    <w:rsid w:val="006122A6"/>
    <w:rsid w:val="00657F95"/>
    <w:rsid w:val="007818D9"/>
    <w:rsid w:val="00787EAF"/>
    <w:rsid w:val="007B6BE6"/>
    <w:rsid w:val="00801231"/>
    <w:rsid w:val="0080761E"/>
    <w:rsid w:val="0099117B"/>
    <w:rsid w:val="00AD38E5"/>
    <w:rsid w:val="00AD3E51"/>
    <w:rsid w:val="00C556B7"/>
    <w:rsid w:val="00C7441C"/>
    <w:rsid w:val="00CB2C9A"/>
    <w:rsid w:val="00CE2981"/>
    <w:rsid w:val="00DB657A"/>
    <w:rsid w:val="00D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CD44164C46BB42E890176A0F699CCDD64"/>
    <w:qFormat/>
    <w:uiPriority w:val="0"/>
    <w:pPr>
      <w:spacing w:after="120" w:line="264" w:lineRule="auto"/>
    </w:pPr>
    <w:rPr>
      <w:rFonts w:asciiTheme="minorHAnsi" w:hAnsiTheme="minorHAnsi" w:eastAsiaTheme="minorEastAsia" w:cstheme="minorBidi"/>
      <w:sz w:val="20"/>
      <w:szCs w:val="20"/>
      <w:lang w:val="en-CA" w:eastAsia="en-CA" w:bidi="ar-SA"/>
    </w:rPr>
  </w:style>
  <w:style w:type="paragraph" w:customStyle="1" w:styleId="6">
    <w:name w:val="DD7ADC94722F4B45A2BAC99CAAB09DFE3"/>
    <w:qFormat/>
    <w:uiPriority w:val="0"/>
    <w:pPr>
      <w:spacing w:after="120" w:line="264" w:lineRule="auto"/>
    </w:pPr>
    <w:rPr>
      <w:rFonts w:asciiTheme="minorHAnsi" w:hAnsiTheme="minorHAnsi" w:eastAsiaTheme="minorEastAsia" w:cstheme="minorBidi"/>
      <w:sz w:val="20"/>
      <w:szCs w:val="20"/>
      <w:lang w:val="en-CA" w:eastAsia="en-CA" w:bidi="ar-SA"/>
    </w:rPr>
  </w:style>
  <w:style w:type="paragraph" w:customStyle="1" w:styleId="7">
    <w:name w:val="68D31BB9EAD24F668BCDE411C3E7791E2"/>
    <w:qFormat/>
    <w:uiPriority w:val="0"/>
    <w:pPr>
      <w:spacing w:after="120" w:line="264" w:lineRule="auto"/>
    </w:pPr>
    <w:rPr>
      <w:rFonts w:asciiTheme="minorHAnsi" w:hAnsiTheme="minorHAnsi" w:eastAsiaTheme="minorEastAsia" w:cstheme="minorBidi"/>
      <w:sz w:val="20"/>
      <w:szCs w:val="20"/>
      <w:lang w:val="en-CA" w:eastAsia="en-CA" w:bidi="ar-SA"/>
    </w:rPr>
  </w:style>
  <w:style w:type="paragraph" w:customStyle="1" w:styleId="8">
    <w:name w:val="90F83E3465F741D1BBF1F1A4F34D7AFA2"/>
    <w:qFormat/>
    <w:uiPriority w:val="0"/>
    <w:pPr>
      <w:spacing w:after="120" w:line="264" w:lineRule="auto"/>
    </w:pPr>
    <w:rPr>
      <w:rFonts w:asciiTheme="minorHAnsi" w:hAnsiTheme="minorHAnsi" w:eastAsiaTheme="minorEastAsia" w:cstheme="minorBidi"/>
      <w:sz w:val="20"/>
      <w:szCs w:val="20"/>
      <w:lang w:val="en-CA" w:eastAsia="en-CA" w:bidi="ar-SA"/>
    </w:rPr>
  </w:style>
  <w:style w:type="paragraph" w:customStyle="1" w:styleId="9">
    <w:name w:val="405E2FF2F19B48F881AB0E867DBCDB3B2"/>
    <w:qFormat/>
    <w:uiPriority w:val="0"/>
    <w:pPr>
      <w:spacing w:after="120" w:line="264" w:lineRule="auto"/>
    </w:pPr>
    <w:rPr>
      <w:rFonts w:asciiTheme="minorHAnsi" w:hAnsiTheme="minorHAnsi" w:eastAsiaTheme="minorEastAsia" w:cstheme="minorBidi"/>
      <w:sz w:val="20"/>
      <w:szCs w:val="20"/>
      <w:lang w:val="en-CA" w:eastAsia="en-CA" w:bidi="ar-SA"/>
    </w:rPr>
  </w:style>
  <w:style w:type="paragraph" w:customStyle="1" w:styleId="10">
    <w:name w:val="95F2B2B1F0334BA8BEA30A5EAA0D04CB2"/>
    <w:qFormat/>
    <w:uiPriority w:val="0"/>
    <w:pPr>
      <w:spacing w:after="120" w:line="264" w:lineRule="auto"/>
    </w:pPr>
    <w:rPr>
      <w:rFonts w:asciiTheme="minorHAnsi" w:hAnsiTheme="minorHAnsi" w:eastAsiaTheme="minorEastAsia" w:cstheme="minorBidi"/>
      <w:sz w:val="20"/>
      <w:szCs w:val="20"/>
      <w:lang w:val="en-CA" w:eastAsia="en-CA" w:bidi="ar-SA"/>
    </w:rPr>
  </w:style>
  <w:style w:type="paragraph" w:customStyle="1" w:styleId="11">
    <w:name w:val="0F475225393D4BCEA6FF9003FD0A2A6E2"/>
    <w:qFormat/>
    <w:uiPriority w:val="0"/>
    <w:pPr>
      <w:spacing w:after="120" w:line="264" w:lineRule="auto"/>
    </w:pPr>
    <w:rPr>
      <w:rFonts w:asciiTheme="minorHAnsi" w:hAnsiTheme="minorHAnsi" w:eastAsiaTheme="minorEastAsia" w:cstheme="minorBidi"/>
      <w:sz w:val="20"/>
      <w:szCs w:val="20"/>
      <w:lang w:val="en-CA" w:eastAsia="en-CA" w:bidi="ar-SA"/>
    </w:rPr>
  </w:style>
  <w:style w:type="paragraph" w:customStyle="1" w:styleId="12">
    <w:name w:val="31E4C48E92684E5994FC24F08227D6F02"/>
    <w:qFormat/>
    <w:uiPriority w:val="0"/>
    <w:pPr>
      <w:spacing w:after="120" w:line="264" w:lineRule="auto"/>
    </w:pPr>
    <w:rPr>
      <w:rFonts w:asciiTheme="minorHAnsi" w:hAnsiTheme="minorHAnsi" w:eastAsiaTheme="minorEastAsia" w:cstheme="minorBidi"/>
      <w:sz w:val="20"/>
      <w:szCs w:val="20"/>
      <w:lang w:val="en-CA" w:eastAsia="en-CA" w:bidi="ar-SA"/>
    </w:rPr>
  </w:style>
  <w:style w:type="paragraph" w:customStyle="1" w:styleId="13">
    <w:name w:val="3B8445228A3E49B3A3E49591DB9719BC2"/>
    <w:qFormat/>
    <w:uiPriority w:val="0"/>
    <w:pPr>
      <w:spacing w:after="120" w:line="264" w:lineRule="auto"/>
    </w:pPr>
    <w:rPr>
      <w:rFonts w:asciiTheme="minorHAnsi" w:hAnsiTheme="minorHAnsi" w:eastAsiaTheme="minorEastAsia" w:cstheme="minorBidi"/>
      <w:sz w:val="20"/>
      <w:szCs w:val="20"/>
      <w:lang w:val="en-CA" w:eastAsia="en-CA" w:bidi="ar-SA"/>
    </w:rPr>
  </w:style>
  <w:style w:type="paragraph" w:customStyle="1" w:styleId="14">
    <w:name w:val="264A95C8988A4D62AAE6032358820EFB2"/>
    <w:qFormat/>
    <w:uiPriority w:val="0"/>
    <w:pPr>
      <w:spacing w:after="120" w:line="264" w:lineRule="auto"/>
    </w:pPr>
    <w:rPr>
      <w:rFonts w:asciiTheme="minorHAnsi" w:hAnsiTheme="minorHAnsi" w:eastAsiaTheme="minorEastAsia" w:cstheme="minorBidi"/>
      <w:sz w:val="20"/>
      <w:szCs w:val="20"/>
      <w:lang w:val="en-CA" w:eastAsia="en-CA" w:bidi="ar-SA"/>
    </w:rPr>
  </w:style>
  <w:style w:type="paragraph" w:customStyle="1" w:styleId="15">
    <w:name w:val="8A2DEE0DA4414963BC58A9293FFACB1F2"/>
    <w:qFormat/>
    <w:uiPriority w:val="0"/>
    <w:pPr>
      <w:spacing w:after="120" w:line="264" w:lineRule="auto"/>
    </w:pPr>
    <w:rPr>
      <w:rFonts w:asciiTheme="minorHAnsi" w:hAnsiTheme="minorHAnsi" w:eastAsiaTheme="minorEastAsia" w:cstheme="minorBidi"/>
      <w:sz w:val="20"/>
      <w:szCs w:val="20"/>
      <w:lang w:val="en-CA" w:eastAsia="en-CA" w:bidi="ar-SA"/>
    </w:rPr>
  </w:style>
  <w:style w:type="paragraph" w:customStyle="1" w:styleId="16">
    <w:name w:val="CB4D6DF3451B47AD8C1F9701C56BEC8D2"/>
    <w:qFormat/>
    <w:uiPriority w:val="0"/>
    <w:pPr>
      <w:spacing w:after="120" w:line="264" w:lineRule="auto"/>
    </w:pPr>
    <w:rPr>
      <w:rFonts w:asciiTheme="minorHAnsi" w:hAnsiTheme="minorHAnsi" w:eastAsiaTheme="minorEastAsia" w:cstheme="minorBidi"/>
      <w:sz w:val="20"/>
      <w:szCs w:val="20"/>
      <w:lang w:val="en-CA" w:eastAsia="en-CA" w:bidi="ar-SA"/>
    </w:rPr>
  </w:style>
  <w:style w:type="paragraph" w:customStyle="1" w:styleId="17">
    <w:name w:val="85442CAEDC064FBC9D5851933072FA8F2"/>
    <w:qFormat/>
    <w:uiPriority w:val="0"/>
    <w:pPr>
      <w:spacing w:after="120" w:line="264" w:lineRule="auto"/>
    </w:pPr>
    <w:rPr>
      <w:rFonts w:asciiTheme="minorHAnsi" w:hAnsiTheme="minorHAnsi" w:eastAsiaTheme="minorEastAsia" w:cstheme="minorBidi"/>
      <w:sz w:val="20"/>
      <w:szCs w:val="20"/>
      <w:lang w:val="en-CA" w:eastAsia="en-CA" w:bidi="ar-SA"/>
    </w:rPr>
  </w:style>
  <w:style w:type="paragraph" w:customStyle="1" w:styleId="18">
    <w:name w:val="472A378D86E54F4586EC89D911633D3D2"/>
    <w:qFormat/>
    <w:uiPriority w:val="0"/>
    <w:pPr>
      <w:spacing w:after="120" w:line="264" w:lineRule="auto"/>
    </w:pPr>
    <w:rPr>
      <w:rFonts w:asciiTheme="minorHAnsi" w:hAnsiTheme="minorHAnsi" w:eastAsiaTheme="minorEastAsia" w:cstheme="minorBidi"/>
      <w:sz w:val="20"/>
      <w:szCs w:val="20"/>
      <w:lang w:val="en-CA" w:eastAsia="en-CA" w:bidi="ar-SA"/>
    </w:rPr>
  </w:style>
  <w:style w:type="paragraph" w:customStyle="1" w:styleId="19">
    <w:name w:val="C9C973A96EEB428795F66E62DDC51021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0">
    <w:name w:val="8FDFE8D06CF04DCFB2E4EF9A11541E01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1">
    <w:name w:val="1279F568127B467AB8730CFCA9563EB7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CA" w:eastAsia="en-CA" w:bidi="ar-SA"/>
    </w:rPr>
  </w:style>
  <w:style w:type="paragraph" w:customStyle="1" w:styleId="22">
    <w:name w:val="B34F55543D844D35BA7A18028263088D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CA" w:eastAsia="en-CA" w:bidi="ar-SA"/>
    </w:rPr>
  </w:style>
  <w:style w:type="paragraph" w:customStyle="1" w:styleId="23">
    <w:name w:val="44F7A914C99A44E0AE159997259C728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CA" w:eastAsia="en-CA" w:bidi="ar-SA"/>
    </w:rPr>
  </w:style>
  <w:style w:type="paragraph" w:customStyle="1" w:styleId="24">
    <w:name w:val="3C4FEE4E19B64015BB098578E4317EE8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CA" w:eastAsia="en-CA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SIC-CCS</Company>
  <Pages>3</Pages>
  <Words>327</Words>
  <Characters>1866</Characters>
  <Lines>15</Lines>
  <Paragraphs>4</Paragraphs>
  <TotalTime>14</TotalTime>
  <ScaleCrop>false</ScaleCrop>
  <LinksUpToDate>false</LinksUpToDate>
  <CharactersWithSpaces>2189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2023-05-24T23:42:00Z</dcterms:created>
  <dc:creator>University of Ottawa</dc:creator>
  <cp:lastModifiedBy>Sumeng</cp:lastModifiedBy>
  <cp:lastPrinted>2024-12-13T00:46:00Z</cp:lastPrinted>
  <dcterms:modified xsi:type="dcterms:W3CDTF">2024-12-17T10:43:51Z</dcterms:modified>
  <dc:title>VRP 2019 Guidelines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3143FB6524F4D4AFD6714D67EE31F577_42</vt:lpwstr>
  </property>
</Properties>
</file>