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C8B1C">
      <w:pPr>
        <w:rPr>
          <w:rFonts w:hint="eastAsia" w:ascii="仿宋_GB2312" w:hAnsi="黑体" w:eastAsia="仿宋_GB2312"/>
          <w:b/>
          <w:sz w:val="30"/>
          <w:szCs w:val="30"/>
          <w:lang w:val="en-US" w:eastAsia="zh-CN"/>
        </w:rPr>
      </w:pPr>
      <w:r>
        <w:rPr>
          <w:rFonts w:hint="eastAsia" w:ascii="仿宋_GB2312" w:hAnsi="黑体" w:eastAsia="仿宋_GB2312"/>
          <w:b/>
          <w:sz w:val="30"/>
          <w:szCs w:val="30"/>
        </w:rPr>
        <w:t>附件</w:t>
      </w:r>
    </w:p>
    <w:p w14:paraId="1944D7C2">
      <w:pPr>
        <w:rPr>
          <w:rFonts w:hint="eastAsia" w:ascii="仿宋_GB2312" w:hAnsi="黑体" w:eastAsia="仿宋_GB2312"/>
          <w:b/>
          <w:sz w:val="30"/>
          <w:szCs w:val="30"/>
        </w:rPr>
      </w:pPr>
    </w:p>
    <w:p w14:paraId="5346DFE0">
      <w:pPr>
        <w:rPr>
          <w:rFonts w:hint="eastAsia" w:ascii="仿宋_GB2312" w:eastAsia="仿宋_GB2312"/>
          <w:b/>
          <w:sz w:val="28"/>
          <w:szCs w:val="52"/>
        </w:rPr>
      </w:pPr>
    </w:p>
    <w:p w14:paraId="31C57D98">
      <w:pPr>
        <w:spacing w:line="700" w:lineRule="exact"/>
        <w:jc w:val="center"/>
        <w:rPr>
          <w:rFonts w:hint="eastAsia" w:ascii="黑体" w:hAnsi="黑体" w:eastAsia="黑体" w:cs="黑体"/>
          <w:sz w:val="56"/>
          <w:szCs w:val="52"/>
          <w:lang w:val="en-US" w:eastAsia="zh-CN"/>
        </w:rPr>
      </w:pPr>
      <w:r>
        <w:rPr>
          <w:rFonts w:hint="eastAsia" w:ascii="黑体" w:hAnsi="黑体" w:eastAsia="黑体" w:cs="黑体"/>
          <w:sz w:val="56"/>
          <w:szCs w:val="52"/>
        </w:rPr>
        <w:t>中国科学院</w:t>
      </w:r>
      <w:r>
        <w:rPr>
          <w:rFonts w:hint="eastAsia" w:ascii="黑体" w:hAnsi="黑体" w:eastAsia="黑体" w:cs="黑体"/>
          <w:sz w:val="56"/>
          <w:szCs w:val="52"/>
          <w:lang w:val="en-US" w:eastAsia="zh-CN"/>
        </w:rPr>
        <w:t>合肥物质科学研究院</w:t>
      </w:r>
    </w:p>
    <w:p w14:paraId="3BABE576">
      <w:pPr>
        <w:spacing w:line="700" w:lineRule="exact"/>
        <w:jc w:val="center"/>
        <w:rPr>
          <w:rFonts w:hint="eastAsia" w:ascii="黑体" w:hAnsi="黑体" w:eastAsia="黑体" w:cs="黑体"/>
          <w:sz w:val="56"/>
          <w:szCs w:val="52"/>
          <w:lang w:eastAsia="zh-CN"/>
        </w:rPr>
      </w:pPr>
      <w:r>
        <w:rPr>
          <w:rFonts w:hint="eastAsia" w:ascii="黑体" w:hAnsi="黑体" w:eastAsia="黑体" w:cs="黑体"/>
          <w:sz w:val="56"/>
          <w:szCs w:val="52"/>
        </w:rPr>
        <w:t>知识产权代理机构</w:t>
      </w:r>
      <w:r>
        <w:rPr>
          <w:rFonts w:hint="eastAsia" w:ascii="黑体" w:hAnsi="黑体" w:eastAsia="黑体" w:cs="黑体"/>
          <w:sz w:val="56"/>
          <w:szCs w:val="52"/>
          <w:lang w:val="en-US" w:eastAsia="zh-CN"/>
        </w:rPr>
        <w:t>招募</w:t>
      </w:r>
    </w:p>
    <w:p w14:paraId="57F09691">
      <w:pPr>
        <w:adjustRightInd w:val="0"/>
        <w:snapToGrid w:val="0"/>
        <w:spacing w:line="700" w:lineRule="exact"/>
        <w:jc w:val="center"/>
        <w:rPr>
          <w:rFonts w:hint="eastAsia" w:ascii="黑体" w:hAnsi="黑体" w:eastAsia="黑体" w:cs="黑体"/>
          <w:b/>
          <w:spacing w:val="28"/>
          <w:sz w:val="28"/>
          <w:lang w:eastAsia="zh-CN"/>
        </w:rPr>
      </w:pPr>
      <w:r>
        <w:rPr>
          <w:rFonts w:hint="eastAsia" w:ascii="黑体" w:hAnsi="黑体" w:eastAsia="黑体" w:cs="黑体"/>
          <w:sz w:val="56"/>
          <w:szCs w:val="52"/>
          <w:lang w:val="en-US" w:eastAsia="zh-CN"/>
        </w:rPr>
        <w:t>申 报 书</w:t>
      </w:r>
    </w:p>
    <w:p w14:paraId="11A96D30">
      <w:pPr>
        <w:keepNext w:val="0"/>
        <w:keepLines w:val="0"/>
        <w:pageBreakBefore w:val="0"/>
        <w:widowControl w:val="0"/>
        <w:kinsoku/>
        <w:wordWrap/>
        <w:overflowPunct/>
        <w:topLinePunct w:val="0"/>
        <w:autoSpaceDE/>
        <w:autoSpaceDN/>
        <w:bidi w:val="0"/>
        <w:adjustRightInd w:val="0"/>
        <w:snapToGrid w:val="0"/>
        <w:spacing w:line="480" w:lineRule="auto"/>
        <w:ind w:right="848" w:rightChars="404"/>
        <w:jc w:val="left"/>
        <w:textAlignment w:val="auto"/>
        <w:rPr>
          <w:rFonts w:hint="eastAsia" w:asciiTheme="minorEastAsia" w:hAnsiTheme="minorEastAsia" w:eastAsiaTheme="minorEastAsia" w:cstheme="minorEastAsia"/>
          <w:spacing w:val="66"/>
          <w:sz w:val="32"/>
          <w:szCs w:val="32"/>
        </w:rPr>
      </w:pPr>
    </w:p>
    <w:p w14:paraId="16233AC4">
      <w:pPr>
        <w:keepNext w:val="0"/>
        <w:keepLines w:val="0"/>
        <w:pageBreakBefore w:val="0"/>
        <w:widowControl w:val="0"/>
        <w:kinsoku/>
        <w:wordWrap/>
        <w:overflowPunct/>
        <w:topLinePunct w:val="0"/>
        <w:autoSpaceDE/>
        <w:autoSpaceDN/>
        <w:bidi w:val="0"/>
        <w:adjustRightInd w:val="0"/>
        <w:snapToGrid w:val="0"/>
        <w:spacing w:line="480" w:lineRule="auto"/>
        <w:ind w:left="1134" w:right="848" w:rightChars="404"/>
        <w:jc w:val="left"/>
        <w:textAlignment w:val="auto"/>
        <w:rPr>
          <w:rFonts w:hint="eastAsia" w:ascii="仿宋" w:hAnsi="仿宋" w:eastAsia="仿宋" w:cs="仿宋"/>
          <w:spacing w:val="28"/>
          <w:sz w:val="32"/>
          <w:szCs w:val="32"/>
          <w:u w:val="single"/>
          <w:lang w:val="en-US" w:eastAsia="zh-CN"/>
        </w:rPr>
      </w:pPr>
      <w:r>
        <w:rPr>
          <w:rFonts w:hint="eastAsia" w:ascii="仿宋" w:hAnsi="仿宋" w:eastAsia="仿宋" w:cs="仿宋"/>
          <w:spacing w:val="66"/>
          <w:sz w:val="32"/>
          <w:szCs w:val="32"/>
          <w:lang w:val="en-US" w:eastAsia="zh-CN"/>
        </w:rPr>
        <w:t>机构</w:t>
      </w:r>
      <w:r>
        <w:rPr>
          <w:rFonts w:hint="eastAsia" w:ascii="仿宋" w:hAnsi="仿宋" w:eastAsia="仿宋" w:cs="仿宋"/>
          <w:spacing w:val="66"/>
          <w:sz w:val="32"/>
          <w:szCs w:val="32"/>
        </w:rPr>
        <w:t>名称</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eastAsia="zh-CN"/>
        </w:rPr>
        <w:t>（</w:t>
      </w:r>
      <w:r>
        <w:rPr>
          <w:rFonts w:hint="eastAsia" w:ascii="仿宋" w:hAnsi="仿宋" w:eastAsia="仿宋" w:cs="仿宋"/>
          <w:spacing w:val="28"/>
          <w:sz w:val="32"/>
          <w:szCs w:val="32"/>
          <w:u w:val="single"/>
          <w:lang w:val="en-US" w:eastAsia="zh-CN"/>
        </w:rPr>
        <w:t>盖章）</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p>
    <w:p w14:paraId="4218090A">
      <w:pPr>
        <w:keepNext w:val="0"/>
        <w:keepLines w:val="0"/>
        <w:pageBreakBefore w:val="0"/>
        <w:widowControl w:val="0"/>
        <w:kinsoku/>
        <w:wordWrap/>
        <w:overflowPunct/>
        <w:topLinePunct w:val="0"/>
        <w:autoSpaceDE/>
        <w:autoSpaceDN/>
        <w:bidi w:val="0"/>
        <w:adjustRightInd w:val="0"/>
        <w:snapToGrid w:val="0"/>
        <w:spacing w:line="480" w:lineRule="auto"/>
        <w:ind w:left="1134" w:right="848" w:rightChars="404"/>
        <w:jc w:val="left"/>
        <w:textAlignment w:val="auto"/>
        <w:rPr>
          <w:rFonts w:hint="eastAsia" w:ascii="仿宋" w:hAnsi="仿宋" w:eastAsia="仿宋" w:cs="仿宋"/>
          <w:spacing w:val="28"/>
          <w:sz w:val="32"/>
          <w:szCs w:val="32"/>
          <w:u w:val="single"/>
          <w:lang w:val="en-US" w:eastAsia="zh-CN"/>
        </w:rPr>
      </w:pPr>
      <w:r>
        <w:rPr>
          <w:rFonts w:hint="eastAsia" w:ascii="仿宋" w:hAnsi="仿宋" w:eastAsia="仿宋" w:cs="仿宋"/>
          <w:spacing w:val="66"/>
          <w:sz w:val="32"/>
          <w:szCs w:val="32"/>
          <w:lang w:val="en-US" w:eastAsia="zh-CN"/>
        </w:rPr>
        <w:t>机构代码</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p>
    <w:p w14:paraId="68ED005D">
      <w:pPr>
        <w:keepNext w:val="0"/>
        <w:keepLines w:val="0"/>
        <w:pageBreakBefore w:val="0"/>
        <w:widowControl w:val="0"/>
        <w:kinsoku/>
        <w:wordWrap/>
        <w:overflowPunct/>
        <w:topLinePunct w:val="0"/>
        <w:autoSpaceDE/>
        <w:autoSpaceDN/>
        <w:bidi w:val="0"/>
        <w:adjustRightInd w:val="0"/>
        <w:snapToGrid w:val="0"/>
        <w:spacing w:line="480" w:lineRule="auto"/>
        <w:ind w:left="1134" w:right="848" w:rightChars="404"/>
        <w:jc w:val="left"/>
        <w:textAlignment w:val="auto"/>
        <w:rPr>
          <w:rFonts w:hint="eastAsia" w:ascii="仿宋" w:hAnsi="仿宋" w:eastAsia="仿宋" w:cs="仿宋"/>
          <w:spacing w:val="28"/>
          <w:sz w:val="32"/>
          <w:szCs w:val="32"/>
          <w:u w:val="single"/>
          <w:lang w:val="en-US" w:eastAsia="zh-CN"/>
        </w:rPr>
      </w:pPr>
      <w:r>
        <w:rPr>
          <w:rFonts w:hint="eastAsia" w:ascii="仿宋" w:hAnsi="仿宋" w:eastAsia="仿宋" w:cs="仿宋"/>
          <w:spacing w:val="66"/>
          <w:sz w:val="32"/>
          <w:szCs w:val="32"/>
          <w:lang w:val="en-US" w:eastAsia="zh-CN"/>
        </w:rPr>
        <w:t>机构类型</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p>
    <w:p w14:paraId="63D179AA">
      <w:pPr>
        <w:keepNext w:val="0"/>
        <w:keepLines w:val="0"/>
        <w:pageBreakBefore w:val="0"/>
        <w:widowControl w:val="0"/>
        <w:kinsoku/>
        <w:wordWrap/>
        <w:overflowPunct/>
        <w:topLinePunct w:val="0"/>
        <w:autoSpaceDE/>
        <w:autoSpaceDN/>
        <w:bidi w:val="0"/>
        <w:adjustRightInd w:val="0"/>
        <w:snapToGrid w:val="0"/>
        <w:spacing w:line="480" w:lineRule="auto"/>
        <w:ind w:left="1134"/>
        <w:jc w:val="left"/>
        <w:textAlignment w:val="auto"/>
        <w:rPr>
          <w:rFonts w:hint="eastAsia" w:ascii="仿宋" w:hAnsi="仿宋" w:eastAsia="仿宋" w:cs="仿宋"/>
          <w:spacing w:val="28"/>
          <w:sz w:val="32"/>
          <w:szCs w:val="32"/>
          <w:u w:val="single"/>
          <w:lang w:val="en-US" w:eastAsia="zh-CN"/>
        </w:rPr>
      </w:pPr>
      <w:r>
        <w:rPr>
          <w:rFonts w:hint="eastAsia" w:ascii="仿宋" w:hAnsi="仿宋" w:eastAsia="仿宋" w:cs="仿宋"/>
          <w:spacing w:val="24"/>
          <w:sz w:val="32"/>
          <w:szCs w:val="32"/>
        </w:rPr>
        <w:t>地     址</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p>
    <w:p w14:paraId="217B5DCE">
      <w:pPr>
        <w:keepNext w:val="0"/>
        <w:keepLines w:val="0"/>
        <w:pageBreakBefore w:val="0"/>
        <w:widowControl w:val="0"/>
        <w:kinsoku/>
        <w:wordWrap/>
        <w:overflowPunct/>
        <w:topLinePunct w:val="0"/>
        <w:autoSpaceDE/>
        <w:autoSpaceDN/>
        <w:bidi w:val="0"/>
        <w:adjustRightInd w:val="0"/>
        <w:snapToGrid w:val="0"/>
        <w:spacing w:line="480" w:lineRule="auto"/>
        <w:ind w:left="1134"/>
        <w:jc w:val="left"/>
        <w:textAlignment w:val="auto"/>
        <w:rPr>
          <w:rFonts w:hint="eastAsia" w:ascii="仿宋" w:hAnsi="仿宋" w:eastAsia="仿宋" w:cs="仿宋"/>
          <w:spacing w:val="28"/>
          <w:sz w:val="32"/>
          <w:szCs w:val="32"/>
          <w:u w:val="single"/>
        </w:rPr>
      </w:pPr>
      <w:r>
        <w:rPr>
          <w:rFonts w:hint="eastAsia" w:ascii="仿宋" w:hAnsi="仿宋" w:eastAsia="仿宋" w:cs="仿宋"/>
          <w:spacing w:val="22"/>
          <w:sz w:val="32"/>
          <w:szCs w:val="32"/>
        </w:rPr>
        <w:t>法定代表人</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r>
        <w:rPr>
          <w:rFonts w:hint="eastAsia" w:ascii="仿宋" w:hAnsi="仿宋" w:eastAsia="仿宋" w:cs="仿宋"/>
          <w:spacing w:val="28"/>
          <w:sz w:val="32"/>
          <w:szCs w:val="32"/>
          <w:u w:val="single"/>
          <w:lang w:val="en-US" w:eastAsia="zh-CN"/>
        </w:rPr>
        <w:t xml:space="preserve">  </w:t>
      </w:r>
    </w:p>
    <w:p w14:paraId="3F9A5C9F">
      <w:pPr>
        <w:keepNext w:val="0"/>
        <w:keepLines w:val="0"/>
        <w:pageBreakBefore w:val="0"/>
        <w:widowControl w:val="0"/>
        <w:kinsoku/>
        <w:wordWrap/>
        <w:overflowPunct/>
        <w:topLinePunct w:val="0"/>
        <w:autoSpaceDE/>
        <w:autoSpaceDN/>
        <w:bidi w:val="0"/>
        <w:adjustRightInd w:val="0"/>
        <w:snapToGrid w:val="0"/>
        <w:spacing w:line="480" w:lineRule="auto"/>
        <w:ind w:left="1134"/>
        <w:jc w:val="left"/>
        <w:textAlignment w:val="auto"/>
        <w:rPr>
          <w:rFonts w:hint="eastAsia" w:ascii="仿宋" w:hAnsi="仿宋" w:eastAsia="仿宋" w:cs="仿宋"/>
          <w:spacing w:val="28"/>
          <w:sz w:val="32"/>
          <w:szCs w:val="32"/>
          <w:u w:val="single"/>
        </w:rPr>
      </w:pPr>
      <w:r>
        <w:rPr>
          <w:rFonts w:hint="eastAsia" w:ascii="仿宋" w:hAnsi="仿宋" w:eastAsia="仿宋" w:cs="仿宋"/>
          <w:spacing w:val="22"/>
          <w:sz w:val="32"/>
          <w:szCs w:val="32"/>
        </w:rPr>
        <w:t>受托代理人</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p>
    <w:p w14:paraId="5CF079E2">
      <w:pPr>
        <w:keepNext w:val="0"/>
        <w:keepLines w:val="0"/>
        <w:pageBreakBefore w:val="0"/>
        <w:widowControl w:val="0"/>
        <w:kinsoku/>
        <w:wordWrap/>
        <w:overflowPunct/>
        <w:topLinePunct w:val="0"/>
        <w:autoSpaceDE/>
        <w:autoSpaceDN/>
        <w:bidi w:val="0"/>
        <w:adjustRightInd w:val="0"/>
        <w:snapToGrid w:val="0"/>
        <w:spacing w:line="480" w:lineRule="auto"/>
        <w:ind w:left="1134"/>
        <w:jc w:val="left"/>
        <w:textAlignment w:val="auto"/>
        <w:rPr>
          <w:rFonts w:hint="eastAsia" w:ascii="仿宋" w:hAnsi="仿宋" w:eastAsia="仿宋" w:cs="仿宋"/>
          <w:b/>
          <w:bCs w:val="0"/>
          <w:color w:val="FF0000"/>
          <w:spacing w:val="28"/>
          <w:sz w:val="28"/>
          <w:szCs w:val="28"/>
          <w:lang w:val="en-US" w:eastAsia="zh-CN"/>
        </w:rPr>
      </w:pPr>
      <w:r>
        <w:rPr>
          <w:rFonts w:hint="eastAsia" w:ascii="仿宋" w:hAnsi="仿宋" w:eastAsia="仿宋" w:cs="仿宋"/>
          <w:spacing w:val="66"/>
          <w:sz w:val="32"/>
          <w:szCs w:val="32"/>
        </w:rPr>
        <w:t>填报日期</w:t>
      </w:r>
      <w:r>
        <w:rPr>
          <w:rFonts w:hint="eastAsia" w:ascii="仿宋" w:hAnsi="仿宋" w:eastAsia="仿宋" w:cs="仿宋"/>
          <w:spacing w:val="28"/>
          <w:sz w:val="32"/>
          <w:szCs w:val="32"/>
        </w:rPr>
        <w:t>：</w:t>
      </w:r>
      <w:r>
        <w:rPr>
          <w:rFonts w:hint="eastAsia" w:ascii="仿宋" w:hAnsi="仿宋" w:eastAsia="仿宋" w:cs="仿宋"/>
          <w:spacing w:val="28"/>
          <w:sz w:val="32"/>
          <w:szCs w:val="32"/>
          <w:u w:val="single"/>
        </w:rPr>
        <w:t xml:space="preserve">                       </w:t>
      </w:r>
    </w:p>
    <w:p w14:paraId="3EBCCD0A">
      <w:pPr>
        <w:adjustRightInd w:val="0"/>
        <w:snapToGrid w:val="0"/>
        <w:spacing w:line="360" w:lineRule="auto"/>
        <w:ind w:left="105" w:leftChars="50" w:firstLine="16"/>
        <w:rPr>
          <w:rFonts w:hint="eastAsia" w:ascii="仿宋" w:hAnsi="仿宋" w:eastAsia="仿宋" w:cs="仿宋"/>
          <w:b w:val="0"/>
          <w:bCs/>
          <w:color w:val="auto"/>
          <w:spacing w:val="28"/>
          <w:sz w:val="28"/>
          <w:szCs w:val="28"/>
          <w:lang w:val="en-US" w:eastAsia="zh-CN"/>
        </w:rPr>
      </w:pPr>
      <w:r>
        <w:rPr>
          <w:rFonts w:hint="eastAsia" w:ascii="仿宋" w:hAnsi="仿宋" w:eastAsia="仿宋" w:cs="仿宋"/>
          <w:b/>
          <w:bCs w:val="0"/>
          <w:color w:val="FF0000"/>
          <w:spacing w:val="28"/>
          <w:sz w:val="28"/>
          <w:szCs w:val="28"/>
          <w:lang w:val="en-US" w:eastAsia="zh-CN"/>
        </w:rPr>
        <w:t>注：</w:t>
      </w:r>
      <w:r>
        <w:rPr>
          <w:rFonts w:hint="eastAsia" w:ascii="仿宋" w:hAnsi="仿宋" w:eastAsia="仿宋" w:cs="仿宋"/>
          <w:b w:val="0"/>
          <w:bCs/>
          <w:color w:val="auto"/>
          <w:spacing w:val="28"/>
          <w:sz w:val="28"/>
          <w:szCs w:val="28"/>
          <w:lang w:val="en-US" w:eastAsia="zh-CN"/>
        </w:rPr>
        <w:t>以分支机构或分所承揽知识产权业务及提供知识产权服务的，仅能以分支机构或分所的资质、规模、能力及信誉等申报材料。</w:t>
      </w:r>
    </w:p>
    <w:p w14:paraId="78A0A7ED">
      <w:pPr>
        <w:adjustRightInd w:val="0"/>
        <w:snapToGrid w:val="0"/>
        <w:spacing w:line="360" w:lineRule="auto"/>
        <w:ind w:left="105" w:leftChars="50" w:firstLine="16"/>
        <w:jc w:val="center"/>
        <w:rPr>
          <w:rFonts w:hint="default" w:ascii="仿宋" w:hAnsi="仿宋" w:eastAsia="仿宋" w:cs="仿宋"/>
          <w:b/>
          <w:spacing w:val="28"/>
          <w:sz w:val="32"/>
          <w:szCs w:val="32"/>
          <w:lang w:val="en-US" w:eastAsia="zh-CN"/>
        </w:rPr>
      </w:pPr>
      <w:r>
        <w:rPr>
          <w:rFonts w:hint="eastAsia" w:ascii="仿宋" w:hAnsi="仿宋" w:eastAsia="仿宋" w:cs="仿宋"/>
          <w:b w:val="0"/>
          <w:bCs/>
          <w:color w:val="auto"/>
          <w:spacing w:val="28"/>
          <w:sz w:val="28"/>
          <w:szCs w:val="28"/>
          <w:lang w:val="en-US" w:eastAsia="zh-CN"/>
        </w:rPr>
        <w:t>（正式报送时此段注意事项须删除)</w:t>
      </w:r>
    </w:p>
    <w:p w14:paraId="3D6F0741">
      <w:pPr>
        <w:adjustRightInd w:val="0"/>
        <w:snapToGrid w:val="0"/>
        <w:spacing w:line="360" w:lineRule="auto"/>
        <w:jc w:val="left"/>
        <w:rPr>
          <w:rFonts w:hint="eastAsia" w:ascii="仿宋" w:hAnsi="仿宋" w:eastAsia="仿宋" w:cs="仿宋"/>
          <w:b/>
          <w:spacing w:val="28"/>
          <w:sz w:val="32"/>
          <w:szCs w:val="32"/>
        </w:rPr>
      </w:pPr>
    </w:p>
    <w:p w14:paraId="7963CE4F">
      <w:pPr>
        <w:adjustRightInd w:val="0"/>
        <w:snapToGrid w:val="0"/>
        <w:spacing w:line="360" w:lineRule="auto"/>
        <w:jc w:val="center"/>
        <w:rPr>
          <w:rFonts w:hint="eastAsia" w:ascii="仿宋" w:hAnsi="仿宋" w:eastAsia="仿宋" w:cs="仿宋"/>
          <w:b/>
          <w:sz w:val="32"/>
          <w:szCs w:val="32"/>
          <w:lang w:val="en-US" w:eastAsia="zh-CN"/>
        </w:rPr>
        <w:sectPr>
          <w:footerReference r:id="rId3" w:type="default"/>
          <w:pgSz w:w="11906" w:h="16838"/>
          <w:pgMar w:top="1418" w:right="1133" w:bottom="1276" w:left="1276" w:header="851" w:footer="618" w:gutter="0"/>
          <w:pgNumType w:fmt="decimal" w:start="1"/>
          <w:cols w:space="425" w:num="1"/>
          <w:docGrid w:type="lines" w:linePitch="312" w:charSpace="0"/>
        </w:sectPr>
      </w:pPr>
      <w:r>
        <w:rPr>
          <w:rFonts w:hint="eastAsia" w:ascii="仿宋" w:hAnsi="仿宋" w:eastAsia="仿宋" w:cs="仿宋"/>
          <w:b/>
          <w:spacing w:val="28"/>
          <w:sz w:val="32"/>
          <w:szCs w:val="32"/>
        </w:rPr>
        <w:t>202</w:t>
      </w:r>
      <w:r>
        <w:rPr>
          <w:rFonts w:hint="eastAsia" w:ascii="仿宋" w:hAnsi="仿宋" w:eastAsia="仿宋" w:cs="仿宋"/>
          <w:b/>
          <w:spacing w:val="28"/>
          <w:sz w:val="32"/>
          <w:szCs w:val="32"/>
          <w:lang w:val="en-US" w:eastAsia="zh-CN"/>
        </w:rPr>
        <w:t>4</w:t>
      </w:r>
      <w:r>
        <w:rPr>
          <w:rFonts w:hint="eastAsia" w:ascii="仿宋" w:hAnsi="仿宋" w:eastAsia="仿宋" w:cs="仿宋"/>
          <w:b/>
          <w:spacing w:val="28"/>
          <w:sz w:val="32"/>
          <w:szCs w:val="32"/>
        </w:rPr>
        <w:t>年1</w:t>
      </w:r>
      <w:r>
        <w:rPr>
          <w:rFonts w:hint="eastAsia" w:ascii="仿宋" w:hAnsi="仿宋" w:eastAsia="仿宋" w:cs="仿宋"/>
          <w:b/>
          <w:spacing w:val="28"/>
          <w:sz w:val="32"/>
          <w:szCs w:val="32"/>
          <w:lang w:val="en-US" w:eastAsia="zh-CN"/>
        </w:rPr>
        <w:t>1</w:t>
      </w:r>
      <w:r>
        <w:rPr>
          <w:rFonts w:hint="eastAsia" w:ascii="仿宋" w:hAnsi="仿宋" w:eastAsia="仿宋" w:cs="仿宋"/>
          <w:b/>
          <w:spacing w:val="28"/>
          <w:sz w:val="32"/>
          <w:szCs w:val="32"/>
        </w:rPr>
        <w:t>月</w:t>
      </w:r>
      <w:r>
        <w:rPr>
          <w:rFonts w:hint="eastAsia" w:ascii="仿宋" w:hAnsi="仿宋" w:eastAsia="仿宋" w:cs="仿宋"/>
          <w:b/>
          <w:spacing w:val="28"/>
          <w:sz w:val="32"/>
          <w:szCs w:val="32"/>
          <w:lang w:val="en-US" w:eastAsia="zh-CN"/>
        </w:rPr>
        <w:t>制</w:t>
      </w:r>
    </w:p>
    <w:p w14:paraId="56CD1124">
      <w:pPr>
        <w:jc w:val="center"/>
        <w:rPr>
          <w:rFonts w:hint="eastAsia" w:ascii="黑体" w:hAnsi="黑体" w:eastAsia="黑体" w:cs="黑体"/>
          <w:b/>
          <w:bCs/>
          <w:sz w:val="44"/>
          <w:szCs w:val="44"/>
          <w:lang w:val="en-US" w:eastAsia="zh-CN"/>
        </w:rPr>
      </w:pPr>
    </w:p>
    <w:p w14:paraId="624EA7AD">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14:paraId="2CA9BA48">
      <w:pPr>
        <w:jc w:val="center"/>
        <w:rPr>
          <w:rFonts w:hint="eastAsia" w:asciiTheme="minorEastAsia" w:hAnsiTheme="minorEastAsia" w:eastAsiaTheme="minorEastAsia" w:cstheme="minorEastAsia"/>
          <w:b/>
          <w:bCs/>
          <w:sz w:val="44"/>
          <w:szCs w:val="44"/>
          <w:lang w:val="en-US" w:eastAsia="zh-CN"/>
        </w:rPr>
      </w:pPr>
    </w:p>
    <w:p w14:paraId="03A32DEF">
      <w:pPr>
        <w:jc w:val="center"/>
        <w:rPr>
          <w:rFonts w:hint="eastAsia" w:asciiTheme="minorEastAsia" w:hAnsiTheme="minorEastAsia" w:eastAsiaTheme="minorEastAsia" w:cstheme="minorEastAsia"/>
          <w:b/>
          <w:bCs/>
          <w:sz w:val="44"/>
          <w:szCs w:val="44"/>
          <w:lang w:val="en-US" w:eastAsia="zh-CN"/>
        </w:rPr>
      </w:pPr>
    </w:p>
    <w:p w14:paraId="17DC58AD">
      <w:pPr>
        <w:jc w:val="center"/>
        <w:rPr>
          <w:rFonts w:hint="eastAsia" w:asciiTheme="minorEastAsia" w:hAnsiTheme="minorEastAsia" w:eastAsiaTheme="minorEastAsia" w:cstheme="minorEastAsia"/>
          <w:b/>
          <w:bCs/>
          <w:sz w:val="44"/>
          <w:szCs w:val="44"/>
          <w:lang w:val="en-US" w:eastAsia="zh-CN"/>
        </w:rPr>
      </w:pPr>
    </w:p>
    <w:p w14:paraId="52A25827">
      <w:pPr>
        <w:jc w:val="center"/>
        <w:rPr>
          <w:rFonts w:hint="eastAsia" w:asciiTheme="minorEastAsia" w:hAnsiTheme="minorEastAsia" w:eastAsiaTheme="minorEastAsia" w:cstheme="minorEastAsia"/>
          <w:b/>
          <w:bCs/>
          <w:sz w:val="44"/>
          <w:szCs w:val="44"/>
          <w:lang w:val="en-US" w:eastAsia="zh-CN"/>
        </w:rPr>
      </w:pPr>
    </w:p>
    <w:p w14:paraId="5E347C5F">
      <w:pPr>
        <w:jc w:val="center"/>
        <w:rPr>
          <w:rFonts w:hint="eastAsia" w:asciiTheme="minorEastAsia" w:hAnsiTheme="minorEastAsia" w:eastAsiaTheme="minorEastAsia" w:cstheme="minorEastAsia"/>
          <w:b/>
          <w:bCs/>
          <w:sz w:val="44"/>
          <w:szCs w:val="44"/>
          <w:lang w:val="en-US" w:eastAsia="zh-CN"/>
        </w:rPr>
      </w:pPr>
    </w:p>
    <w:p w14:paraId="06BCA4DD">
      <w:pPr>
        <w:jc w:val="center"/>
        <w:rPr>
          <w:rFonts w:hint="eastAsia" w:asciiTheme="minorEastAsia" w:hAnsiTheme="minorEastAsia" w:eastAsiaTheme="minorEastAsia" w:cstheme="minorEastAsia"/>
          <w:b/>
          <w:bCs/>
          <w:sz w:val="44"/>
          <w:szCs w:val="44"/>
          <w:lang w:val="en-US" w:eastAsia="zh-CN"/>
        </w:rPr>
      </w:pPr>
    </w:p>
    <w:p w14:paraId="53C7D1B4">
      <w:pPr>
        <w:jc w:val="center"/>
        <w:rPr>
          <w:rFonts w:hint="eastAsia" w:asciiTheme="minorEastAsia" w:hAnsiTheme="minorEastAsia" w:eastAsiaTheme="minorEastAsia" w:cstheme="minorEastAsia"/>
          <w:b/>
          <w:bCs/>
          <w:sz w:val="44"/>
          <w:szCs w:val="44"/>
          <w:lang w:val="en-US" w:eastAsia="zh-CN"/>
        </w:rPr>
      </w:pPr>
    </w:p>
    <w:p w14:paraId="5C722882">
      <w:pPr>
        <w:jc w:val="center"/>
        <w:rPr>
          <w:rFonts w:hint="eastAsia" w:asciiTheme="minorEastAsia" w:hAnsiTheme="minorEastAsia" w:eastAsiaTheme="minorEastAsia" w:cstheme="minorEastAsia"/>
          <w:b/>
          <w:bCs/>
          <w:sz w:val="44"/>
          <w:szCs w:val="44"/>
          <w:lang w:val="en-US" w:eastAsia="zh-CN"/>
        </w:rPr>
      </w:pPr>
    </w:p>
    <w:p w14:paraId="29ABF69F">
      <w:pPr>
        <w:jc w:val="center"/>
        <w:rPr>
          <w:rFonts w:hint="eastAsia" w:asciiTheme="minorEastAsia" w:hAnsiTheme="minorEastAsia" w:eastAsiaTheme="minorEastAsia" w:cstheme="minorEastAsia"/>
          <w:b/>
          <w:bCs/>
          <w:sz w:val="44"/>
          <w:szCs w:val="44"/>
          <w:lang w:val="en-US" w:eastAsia="zh-CN"/>
        </w:rPr>
      </w:pPr>
    </w:p>
    <w:p w14:paraId="6C88E0DF">
      <w:pPr>
        <w:jc w:val="center"/>
        <w:rPr>
          <w:rFonts w:hint="eastAsia" w:asciiTheme="minorEastAsia" w:hAnsiTheme="minorEastAsia" w:eastAsiaTheme="minorEastAsia" w:cstheme="minorEastAsia"/>
          <w:b/>
          <w:bCs/>
          <w:sz w:val="44"/>
          <w:szCs w:val="44"/>
          <w:lang w:val="en-US" w:eastAsia="zh-CN"/>
        </w:rPr>
      </w:pPr>
    </w:p>
    <w:p w14:paraId="6D71313E">
      <w:pPr>
        <w:jc w:val="center"/>
        <w:rPr>
          <w:rFonts w:hint="eastAsia" w:asciiTheme="minorEastAsia" w:hAnsiTheme="minorEastAsia" w:eastAsiaTheme="minorEastAsia" w:cstheme="minorEastAsia"/>
          <w:b/>
          <w:bCs/>
          <w:sz w:val="44"/>
          <w:szCs w:val="44"/>
          <w:lang w:val="en-US" w:eastAsia="zh-CN"/>
        </w:rPr>
      </w:pPr>
    </w:p>
    <w:p w14:paraId="0A8B9F7E">
      <w:pPr>
        <w:jc w:val="center"/>
        <w:rPr>
          <w:rFonts w:hint="eastAsia" w:asciiTheme="minorEastAsia" w:hAnsiTheme="minorEastAsia" w:eastAsiaTheme="minorEastAsia" w:cstheme="minorEastAsia"/>
          <w:b/>
          <w:bCs/>
          <w:sz w:val="44"/>
          <w:szCs w:val="44"/>
          <w:lang w:val="en-US" w:eastAsia="zh-CN"/>
        </w:rPr>
      </w:pPr>
    </w:p>
    <w:p w14:paraId="69FF225B">
      <w:pPr>
        <w:jc w:val="center"/>
        <w:rPr>
          <w:rFonts w:hint="eastAsia" w:asciiTheme="minorEastAsia" w:hAnsiTheme="minorEastAsia" w:eastAsiaTheme="minorEastAsia" w:cstheme="minorEastAsia"/>
          <w:b/>
          <w:bCs/>
          <w:sz w:val="44"/>
          <w:szCs w:val="44"/>
          <w:lang w:val="en-US" w:eastAsia="zh-CN"/>
        </w:rPr>
      </w:pPr>
    </w:p>
    <w:p w14:paraId="1BB78395">
      <w:pPr>
        <w:jc w:val="center"/>
        <w:rPr>
          <w:rFonts w:hint="eastAsia" w:asciiTheme="minorEastAsia" w:hAnsiTheme="minorEastAsia" w:eastAsiaTheme="minorEastAsia" w:cstheme="minorEastAsia"/>
          <w:b/>
          <w:bCs/>
          <w:sz w:val="44"/>
          <w:szCs w:val="44"/>
          <w:lang w:val="en-US" w:eastAsia="zh-CN"/>
        </w:rPr>
      </w:pPr>
    </w:p>
    <w:p w14:paraId="5FDF44A8">
      <w:pPr>
        <w:jc w:val="center"/>
        <w:rPr>
          <w:rFonts w:hint="eastAsia" w:asciiTheme="minorEastAsia" w:hAnsiTheme="minorEastAsia" w:eastAsiaTheme="minorEastAsia" w:cstheme="minorEastAsia"/>
          <w:b/>
          <w:bCs/>
          <w:sz w:val="44"/>
          <w:szCs w:val="44"/>
          <w:lang w:val="en-US" w:eastAsia="zh-CN"/>
        </w:rPr>
      </w:pPr>
    </w:p>
    <w:p w14:paraId="7628934A">
      <w:pPr>
        <w:jc w:val="center"/>
        <w:rPr>
          <w:rFonts w:hint="eastAsia" w:asciiTheme="minorEastAsia" w:hAnsiTheme="minorEastAsia" w:eastAsiaTheme="minorEastAsia" w:cstheme="minorEastAsia"/>
          <w:b/>
          <w:bCs/>
          <w:sz w:val="44"/>
          <w:szCs w:val="44"/>
          <w:lang w:val="en-US" w:eastAsia="zh-CN"/>
        </w:rPr>
      </w:pPr>
    </w:p>
    <w:p w14:paraId="3A1B23D3">
      <w:pPr>
        <w:jc w:val="center"/>
        <w:rPr>
          <w:rFonts w:hint="eastAsia" w:asciiTheme="minorEastAsia" w:hAnsiTheme="minorEastAsia" w:eastAsiaTheme="minorEastAsia" w:cstheme="minorEastAsia"/>
          <w:b/>
          <w:bCs/>
          <w:sz w:val="44"/>
          <w:szCs w:val="44"/>
          <w:lang w:val="en-US" w:eastAsia="zh-CN"/>
        </w:rPr>
      </w:pPr>
    </w:p>
    <w:p w14:paraId="6758A2AF">
      <w:pPr>
        <w:jc w:val="center"/>
        <w:rPr>
          <w:rFonts w:hint="eastAsia" w:asciiTheme="minorEastAsia" w:hAnsiTheme="minorEastAsia" w:eastAsiaTheme="minorEastAsia" w:cstheme="minorEastAsia"/>
          <w:b/>
          <w:bCs/>
          <w:sz w:val="44"/>
          <w:szCs w:val="44"/>
          <w:lang w:val="en-US" w:eastAsia="zh-CN"/>
        </w:rPr>
      </w:pPr>
    </w:p>
    <w:p w14:paraId="76955D0F">
      <w:pPr>
        <w:jc w:val="center"/>
        <w:rPr>
          <w:rFonts w:hint="eastAsia" w:asciiTheme="minorEastAsia" w:hAnsiTheme="minorEastAsia" w:eastAsiaTheme="minorEastAsia" w:cstheme="minorEastAsia"/>
          <w:b/>
          <w:bCs/>
          <w:sz w:val="44"/>
          <w:szCs w:val="44"/>
          <w:lang w:val="en-US" w:eastAsia="zh-CN"/>
        </w:rPr>
      </w:pPr>
    </w:p>
    <w:p w14:paraId="77118E26">
      <w:pPr>
        <w:jc w:val="center"/>
        <w:rPr>
          <w:rFonts w:hint="eastAsia" w:asciiTheme="minorEastAsia" w:hAnsiTheme="minorEastAsia" w:eastAsiaTheme="minorEastAsia" w:cstheme="minorEastAsia"/>
          <w:b/>
          <w:bCs/>
          <w:sz w:val="44"/>
          <w:szCs w:val="44"/>
          <w:lang w:val="en-US" w:eastAsia="zh-CN"/>
        </w:rPr>
        <w:sectPr>
          <w:footerReference r:id="rId4" w:type="default"/>
          <w:pgSz w:w="11906" w:h="16838"/>
          <w:pgMar w:top="1440" w:right="1304" w:bottom="1440" w:left="1304" w:header="851" w:footer="618" w:gutter="0"/>
          <w:pgNumType w:fmt="decimal" w:start="1"/>
          <w:cols w:space="0" w:num="1"/>
          <w:rtlGutter w:val="0"/>
          <w:docGrid w:type="lines" w:linePitch="312" w:charSpace="0"/>
        </w:sectPr>
      </w:pPr>
    </w:p>
    <w:p w14:paraId="4E20DB4E">
      <w:pPr>
        <w:jc w:val="both"/>
        <w:rPr>
          <w:rFonts w:hint="eastAsia" w:asciiTheme="minorEastAsia" w:hAnsiTheme="minorEastAsia" w:eastAsiaTheme="minorEastAsia" w:cstheme="minorEastAsia"/>
          <w:b/>
          <w:bCs/>
          <w:sz w:val="44"/>
          <w:szCs w:val="44"/>
          <w:lang w:val="en-US" w:eastAsia="zh-CN"/>
        </w:rPr>
      </w:pPr>
    </w:p>
    <w:p w14:paraId="2462A146">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val="en-US" w:eastAsia="zh-CN"/>
        </w:rPr>
        <w:t>一、报名承诺书</w:t>
      </w:r>
    </w:p>
    <w:p w14:paraId="1A963F37">
      <w:pPr>
        <w:jc w:val="center"/>
        <w:rPr>
          <w:rFonts w:hint="eastAsia" w:ascii="仿宋" w:hAnsi="仿宋" w:eastAsia="仿宋" w:cs="仿宋"/>
          <w:b w:val="0"/>
          <w:bCs w:val="0"/>
          <w:sz w:val="44"/>
          <w:szCs w:val="44"/>
        </w:rPr>
      </w:pPr>
    </w:p>
    <w:p w14:paraId="628C3F4C">
      <w:pPr>
        <w:spacing w:line="360" w:lineRule="auto"/>
        <w:ind w:left="420" w:left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rPr>
        <w:t>单位名称：</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联系人：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u w:val="none"/>
        </w:rPr>
        <w:t xml:space="preserve"> </w:t>
      </w:r>
    </w:p>
    <w:p w14:paraId="290C7F65">
      <w:pPr>
        <w:spacing w:line="360" w:lineRule="auto"/>
        <w:ind w:left="420" w:left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联系人</w:t>
      </w:r>
      <w:r>
        <w:rPr>
          <w:rFonts w:hint="eastAsia" w:ascii="仿宋" w:hAnsi="仿宋" w:eastAsia="仿宋" w:cs="仿宋"/>
          <w:b w:val="0"/>
          <w:bCs w:val="0"/>
          <w:sz w:val="28"/>
          <w:szCs w:val="28"/>
        </w:rPr>
        <w:t>手机：</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rPr>
        <w:t>邮箱：</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p>
    <w:p w14:paraId="219A68DF">
      <w:pPr>
        <w:ind w:firstLine="840" w:firstLineChars="300"/>
        <w:rPr>
          <w:rFonts w:hint="eastAsia" w:ascii="仿宋" w:hAnsi="仿宋" w:eastAsia="仿宋" w:cs="仿宋"/>
          <w:b w:val="0"/>
          <w:bCs w:val="0"/>
          <w:sz w:val="28"/>
          <w:szCs w:val="28"/>
        </w:rPr>
      </w:pPr>
    </w:p>
    <w:p w14:paraId="5882568C">
      <w:pPr>
        <w:ind w:firstLine="840" w:firstLineChars="300"/>
        <w:rPr>
          <w:rFonts w:hint="eastAsia" w:ascii="仿宋" w:hAnsi="仿宋" w:eastAsia="仿宋" w:cs="仿宋"/>
          <w:b w:val="0"/>
          <w:bCs w:val="0"/>
          <w:sz w:val="28"/>
          <w:szCs w:val="28"/>
        </w:rPr>
      </w:pPr>
      <w:r>
        <w:rPr>
          <w:rFonts w:hint="eastAsia" w:ascii="仿宋" w:hAnsi="仿宋" w:eastAsia="仿宋" w:cs="仿宋"/>
          <w:b w:val="0"/>
          <w:bCs w:val="0"/>
          <w:sz w:val="28"/>
          <w:szCs w:val="28"/>
        </w:rPr>
        <w:t>我</w:t>
      </w:r>
      <w:r>
        <w:rPr>
          <w:rFonts w:hint="eastAsia" w:ascii="仿宋" w:hAnsi="仿宋" w:eastAsia="仿宋" w:cs="仿宋"/>
          <w:b w:val="0"/>
          <w:bCs w:val="0"/>
          <w:sz w:val="28"/>
          <w:szCs w:val="28"/>
          <w:lang w:val="en-US" w:eastAsia="zh-CN"/>
        </w:rPr>
        <w:t>单位自愿报名</w:t>
      </w:r>
      <w:r>
        <w:rPr>
          <w:rFonts w:hint="eastAsia" w:ascii="仿宋" w:hAnsi="仿宋" w:eastAsia="仿宋" w:cs="仿宋"/>
          <w:b w:val="0"/>
          <w:bCs w:val="0"/>
          <w:sz w:val="28"/>
          <w:szCs w:val="28"/>
        </w:rPr>
        <w:t>参加中国科学院合肥物质科学研究院知识产权代理</w:t>
      </w:r>
    </w:p>
    <w:p w14:paraId="5989B016">
      <w:pPr>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机构招募</w:t>
      </w:r>
      <w:r>
        <w:rPr>
          <w:rFonts w:hint="eastAsia" w:ascii="仿宋" w:hAnsi="仿宋" w:eastAsia="仿宋" w:cs="仿宋"/>
          <w:b w:val="0"/>
          <w:bCs w:val="0"/>
          <w:sz w:val="28"/>
          <w:szCs w:val="28"/>
          <w:lang w:val="en-US" w:eastAsia="zh-CN"/>
        </w:rPr>
        <w:t>遴选</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并承诺如下：</w:t>
      </w:r>
    </w:p>
    <w:p w14:paraId="3685CAEF">
      <w:pPr>
        <w:numPr>
          <w:ilvl w:val="0"/>
          <w:numId w:val="1"/>
        </w:numPr>
        <w:ind w:left="420" w:left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本次递交的所有报名材料真实、有效、完整；</w:t>
      </w:r>
    </w:p>
    <w:p w14:paraId="5A7ADA44">
      <w:pPr>
        <w:numPr>
          <w:ilvl w:val="0"/>
          <w:numId w:val="1"/>
        </w:numPr>
        <w:ind w:left="420" w:left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近3年在经营活动中无违法、违规记录，并遵守国家法律法规；</w:t>
      </w:r>
    </w:p>
    <w:p w14:paraId="6DE3ABEE">
      <w:pPr>
        <w:numPr>
          <w:ilvl w:val="0"/>
          <w:numId w:val="1"/>
        </w:numPr>
        <w:ind w:left="420" w:left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自愿并无条件承担由于材料虚假、无效、缺漏等引起的一切后果  </w:t>
      </w:r>
    </w:p>
    <w:p w14:paraId="5D22169F">
      <w:pPr>
        <w:numPr>
          <w:ilvl w:val="0"/>
          <w:numId w:val="0"/>
        </w:numPr>
        <w:ind w:left="420" w:left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和责任，包括并不限于取消本次申报资格及公示弄虚作假行为等。</w:t>
      </w:r>
    </w:p>
    <w:p w14:paraId="015CC5AA">
      <w:pPr>
        <w:numPr>
          <w:ilvl w:val="0"/>
          <w:numId w:val="0"/>
        </w:numPr>
        <w:ind w:left="420" w:leftChars="200" w:firstLine="560" w:firstLineChars="200"/>
        <w:rPr>
          <w:rFonts w:hint="eastAsia" w:ascii="仿宋" w:hAnsi="仿宋" w:eastAsia="仿宋" w:cs="仿宋"/>
          <w:b w:val="0"/>
          <w:bCs w:val="0"/>
          <w:sz w:val="28"/>
          <w:szCs w:val="28"/>
          <w:lang w:val="en-US" w:eastAsia="zh-CN"/>
        </w:rPr>
      </w:pPr>
    </w:p>
    <w:p w14:paraId="3364523F">
      <w:pPr>
        <w:numPr>
          <w:ilvl w:val="0"/>
          <w:numId w:val="0"/>
        </w:numPr>
        <w:ind w:firstLine="560" w:firstLineChars="200"/>
        <w:rPr>
          <w:rFonts w:hint="eastAsia" w:ascii="仿宋" w:hAnsi="仿宋" w:eastAsia="仿宋" w:cs="仿宋"/>
          <w:b w:val="0"/>
          <w:bCs w:val="0"/>
          <w:sz w:val="28"/>
          <w:szCs w:val="28"/>
          <w:lang w:val="en-US" w:eastAsia="zh-CN"/>
        </w:rPr>
      </w:pPr>
    </w:p>
    <w:p w14:paraId="6BA24197">
      <w:pPr>
        <w:numPr>
          <w:ilvl w:val="0"/>
          <w:numId w:val="0"/>
        </w:numPr>
        <w:ind w:firstLine="560" w:firstLineChars="200"/>
        <w:rPr>
          <w:rFonts w:hint="eastAsia" w:ascii="仿宋" w:hAnsi="仿宋" w:eastAsia="仿宋" w:cs="仿宋"/>
          <w:b w:val="0"/>
          <w:bCs w:val="0"/>
          <w:sz w:val="28"/>
          <w:szCs w:val="28"/>
          <w:lang w:val="en-US" w:eastAsia="zh-CN"/>
        </w:rPr>
      </w:pPr>
    </w:p>
    <w:p w14:paraId="5381EFA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单位（公章）：</w:t>
      </w:r>
    </w:p>
    <w:p w14:paraId="501876D7">
      <w:pPr>
        <w:spacing w:line="460" w:lineRule="atLeast"/>
        <w:ind w:firstLine="4200" w:firstLineChars="1500"/>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rPr>
        <w:t>法定代表人（签</w:t>
      </w:r>
      <w:r>
        <w:rPr>
          <w:rFonts w:hint="eastAsia" w:ascii="仿宋" w:hAnsi="仿宋" w:eastAsia="仿宋" w:cs="仿宋"/>
          <w:sz w:val="28"/>
          <w:szCs w:val="28"/>
          <w:lang w:val="en-US" w:eastAsia="zh-CN"/>
        </w:rPr>
        <w:t>字</w:t>
      </w:r>
      <w:r>
        <w:rPr>
          <w:rFonts w:hint="eastAsia" w:ascii="仿宋" w:hAnsi="仿宋" w:eastAsia="仿宋" w:cs="仿宋"/>
          <w:sz w:val="28"/>
          <w:szCs w:val="28"/>
        </w:rPr>
        <w:t xml:space="preserve">）： </w:t>
      </w:r>
    </w:p>
    <w:p w14:paraId="39C7EB1A">
      <w:pPr>
        <w:spacing w:line="460" w:lineRule="atLeas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p w14:paraId="22C5A9D9">
      <w:pPr>
        <w:numPr>
          <w:ilvl w:val="0"/>
          <w:numId w:val="0"/>
        </w:numPr>
        <w:ind w:firstLine="560" w:firstLineChars="200"/>
        <w:rPr>
          <w:rFonts w:hint="eastAsia" w:ascii="仿宋" w:hAnsi="仿宋" w:eastAsia="仿宋" w:cs="仿宋"/>
          <w:b w:val="0"/>
          <w:bCs w:val="0"/>
          <w:sz w:val="28"/>
          <w:szCs w:val="28"/>
          <w:lang w:val="en-US" w:eastAsia="zh-CN"/>
        </w:rPr>
      </w:pPr>
    </w:p>
    <w:p w14:paraId="62376FDC">
      <w:pPr>
        <w:numPr>
          <w:ilvl w:val="0"/>
          <w:numId w:val="0"/>
        </w:numPr>
        <w:ind w:firstLine="560" w:firstLineChars="200"/>
        <w:rPr>
          <w:rFonts w:hint="eastAsia" w:ascii="仿宋" w:hAnsi="仿宋" w:eastAsia="仿宋" w:cs="仿宋"/>
          <w:b w:val="0"/>
          <w:bCs w:val="0"/>
          <w:sz w:val="28"/>
          <w:szCs w:val="28"/>
          <w:lang w:val="en-US" w:eastAsia="zh-CN"/>
        </w:rPr>
      </w:pPr>
    </w:p>
    <w:p w14:paraId="059C684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160AEBC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04033252">
      <w:pPr>
        <w:jc w:val="center"/>
        <w:rPr>
          <w:rFonts w:hint="eastAsia" w:ascii="仿宋" w:hAnsi="仿宋" w:eastAsia="仿宋" w:cs="仿宋"/>
          <w:b/>
          <w:bCs/>
          <w:sz w:val="44"/>
          <w:szCs w:val="44"/>
          <w:lang w:val="en-US" w:eastAsia="zh-CN"/>
        </w:rPr>
      </w:pPr>
    </w:p>
    <w:p w14:paraId="78E32863">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二、授权委托书</w:t>
      </w:r>
    </w:p>
    <w:p w14:paraId="760161E9">
      <w:pPr>
        <w:spacing w:line="460" w:lineRule="atLeast"/>
        <w:ind w:left="420" w:leftChars="200"/>
        <w:jc w:val="center"/>
        <w:rPr>
          <w:rFonts w:hint="eastAsia" w:ascii="仿宋" w:hAnsi="仿宋" w:eastAsia="仿宋" w:cs="仿宋"/>
          <w:b/>
          <w:bCs/>
          <w:sz w:val="28"/>
          <w:szCs w:val="28"/>
        </w:rPr>
      </w:pPr>
    </w:p>
    <w:p w14:paraId="134370E6">
      <w:pPr>
        <w:spacing w:line="460" w:lineRule="atLeast"/>
        <w:ind w:left="420" w:leftChars="200" w:firstLine="560" w:firstLineChars="200"/>
        <w:outlineLvl w:val="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单位全称</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（姓名）为代理人，</w:t>
      </w:r>
      <w:r>
        <w:rPr>
          <w:rFonts w:hint="eastAsia" w:ascii="仿宋" w:hAnsi="仿宋" w:eastAsia="仿宋" w:cs="仿宋"/>
          <w:sz w:val="28"/>
          <w:szCs w:val="28"/>
          <w:lang w:val="en-US" w:eastAsia="zh-CN"/>
        </w:rPr>
        <w:t>同意</w:t>
      </w:r>
      <w:r>
        <w:rPr>
          <w:rFonts w:hint="eastAsia" w:ascii="仿宋" w:hAnsi="仿宋" w:eastAsia="仿宋" w:cs="仿宋"/>
          <w:sz w:val="28"/>
          <w:szCs w:val="28"/>
        </w:rPr>
        <w:t>以本单位的名义参加中国科学院合肥物质科学研究院</w:t>
      </w:r>
      <w:r>
        <w:rPr>
          <w:rFonts w:hint="eastAsia" w:ascii="仿宋" w:hAnsi="仿宋" w:eastAsia="仿宋" w:cs="仿宋"/>
          <w:sz w:val="28"/>
          <w:szCs w:val="28"/>
          <w:lang w:val="en-US" w:eastAsia="zh-CN"/>
        </w:rPr>
        <w:t>知识产权代理</w:t>
      </w:r>
      <w:r>
        <w:rPr>
          <w:rFonts w:hint="eastAsia" w:ascii="仿宋" w:hAnsi="仿宋" w:eastAsia="仿宋" w:cs="仿宋"/>
          <w:sz w:val="28"/>
          <w:szCs w:val="28"/>
        </w:rPr>
        <w:t>机构招募</w:t>
      </w:r>
      <w:r>
        <w:rPr>
          <w:rFonts w:hint="eastAsia" w:ascii="仿宋" w:hAnsi="仿宋" w:eastAsia="仿宋" w:cs="仿宋"/>
          <w:sz w:val="28"/>
          <w:szCs w:val="28"/>
          <w:lang w:val="en-US" w:eastAsia="zh-CN"/>
        </w:rPr>
        <w:t>遴选</w:t>
      </w:r>
      <w:r>
        <w:rPr>
          <w:rFonts w:hint="eastAsia" w:ascii="仿宋" w:hAnsi="仿宋" w:eastAsia="仿宋" w:cs="仿宋"/>
          <w:sz w:val="28"/>
          <w:szCs w:val="28"/>
        </w:rPr>
        <w:t>。代理人在报名、提交材料、答辩等过程中签署的一切文件和处理与之有关的一切事务，本人均</w:t>
      </w:r>
      <w:r>
        <w:rPr>
          <w:rFonts w:hint="eastAsia" w:ascii="仿宋" w:hAnsi="仿宋" w:eastAsia="仿宋" w:cs="仿宋"/>
          <w:sz w:val="28"/>
          <w:szCs w:val="28"/>
          <w:lang w:val="en-US" w:eastAsia="zh-CN"/>
        </w:rPr>
        <w:t>予以</w:t>
      </w:r>
      <w:r>
        <w:rPr>
          <w:rFonts w:hint="eastAsia" w:ascii="仿宋" w:hAnsi="仿宋" w:eastAsia="仿宋" w:cs="仿宋"/>
          <w:sz w:val="28"/>
          <w:szCs w:val="28"/>
        </w:rPr>
        <w:t>认可。</w:t>
      </w:r>
    </w:p>
    <w:p w14:paraId="7A85676F">
      <w:pPr>
        <w:spacing w:line="460" w:lineRule="atLeast"/>
        <w:ind w:left="420" w:leftChars="200"/>
        <w:rPr>
          <w:rFonts w:hint="eastAsia" w:ascii="仿宋" w:hAnsi="仿宋" w:eastAsia="仿宋" w:cs="仿宋"/>
          <w:sz w:val="28"/>
          <w:szCs w:val="28"/>
          <w:lang w:val="en-US" w:eastAsia="zh-CN"/>
        </w:rPr>
      </w:pPr>
      <w:r>
        <w:rPr>
          <w:rFonts w:hint="eastAsia" w:ascii="仿宋" w:hAnsi="仿宋" w:eastAsia="仿宋" w:cs="仿宋"/>
          <w:sz w:val="28"/>
          <w:szCs w:val="28"/>
        </w:rPr>
        <w:t>代理期限：</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招募</w:t>
      </w:r>
      <w:r>
        <w:rPr>
          <w:rFonts w:hint="eastAsia" w:ascii="仿宋" w:hAnsi="仿宋" w:eastAsia="仿宋" w:cs="仿宋"/>
          <w:sz w:val="28"/>
          <w:szCs w:val="28"/>
          <w:u w:val="single"/>
          <w:lang w:val="en-US" w:eastAsia="zh-CN"/>
        </w:rPr>
        <w:t xml:space="preserve">公告之日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 xml:space="preserve">至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选聘</w:t>
      </w:r>
      <w:r>
        <w:rPr>
          <w:rFonts w:hint="eastAsia" w:ascii="仿宋" w:hAnsi="仿宋" w:eastAsia="仿宋" w:cs="仿宋"/>
          <w:sz w:val="28"/>
          <w:szCs w:val="28"/>
          <w:u w:val="single"/>
          <w:lang w:val="en-US" w:eastAsia="zh-CN"/>
        </w:rPr>
        <w:t xml:space="preserve">公示结束之日 </w:t>
      </w:r>
      <w:r>
        <w:rPr>
          <w:rFonts w:hint="eastAsia" w:ascii="仿宋" w:hAnsi="仿宋" w:eastAsia="仿宋" w:cs="仿宋"/>
          <w:sz w:val="28"/>
          <w:szCs w:val="28"/>
          <w:u w:val="none"/>
          <w:lang w:val="en-US" w:eastAsia="zh-CN"/>
        </w:rPr>
        <w:t>。</w:t>
      </w:r>
    </w:p>
    <w:p w14:paraId="4E22BF0E">
      <w:pPr>
        <w:spacing w:line="460" w:lineRule="atLeast"/>
        <w:ind w:left="420" w:leftChars="200"/>
        <w:rPr>
          <w:rFonts w:hint="eastAsia" w:ascii="仿宋" w:hAnsi="仿宋" w:eastAsia="仿宋" w:cs="仿宋"/>
          <w:sz w:val="28"/>
          <w:szCs w:val="28"/>
        </w:rPr>
      </w:pPr>
      <w:r>
        <w:rPr>
          <w:rFonts w:hint="eastAsia" w:ascii="仿宋" w:hAnsi="仿宋" w:eastAsia="仿宋" w:cs="仿宋"/>
          <w:sz w:val="28"/>
          <w:szCs w:val="28"/>
        </w:rPr>
        <w:t>代理人不得转委托。</w:t>
      </w:r>
    </w:p>
    <w:p w14:paraId="6700356D">
      <w:pPr>
        <w:spacing w:line="460" w:lineRule="atLeast"/>
        <w:ind w:left="420" w:leftChars="200"/>
        <w:rPr>
          <w:rFonts w:hint="eastAsia" w:ascii="仿宋" w:hAnsi="仿宋" w:eastAsia="仿宋" w:cs="仿宋"/>
          <w:sz w:val="28"/>
          <w:szCs w:val="28"/>
        </w:rPr>
      </w:pPr>
      <w:r>
        <w:rPr>
          <w:rFonts w:hint="eastAsia" w:ascii="仿宋" w:hAnsi="仿宋" w:eastAsia="仿宋" w:cs="仿宋"/>
          <w:sz w:val="28"/>
          <w:szCs w:val="28"/>
        </w:rPr>
        <w:t>代理人：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年龄：</w:t>
      </w:r>
      <w:r>
        <w:rPr>
          <w:rFonts w:hint="eastAsia" w:ascii="仿宋" w:hAnsi="仿宋" w:eastAsia="仿宋" w:cs="仿宋"/>
          <w:sz w:val="28"/>
          <w:szCs w:val="28"/>
          <w:u w:val="single"/>
          <w:lang w:val="en-US" w:eastAsia="zh-CN"/>
        </w:rPr>
        <w:t xml:space="preserve">         </w:t>
      </w:r>
    </w:p>
    <w:p w14:paraId="5499B9C5">
      <w:pPr>
        <w:spacing w:line="460" w:lineRule="atLeast"/>
        <w:ind w:left="420" w:leftChars="200"/>
        <w:rPr>
          <w:rFonts w:hint="eastAsia" w:ascii="仿宋" w:hAnsi="仿宋" w:eastAsia="仿宋" w:cs="仿宋"/>
          <w:sz w:val="28"/>
          <w:szCs w:val="28"/>
        </w:rPr>
      </w:pPr>
      <w:r>
        <w:rPr>
          <w:rFonts w:hint="eastAsia" w:ascii="仿宋" w:hAnsi="仿宋" w:eastAsia="仿宋" w:cs="仿宋"/>
          <w:sz w:val="28"/>
          <w:szCs w:val="28"/>
        </w:rPr>
        <w:t>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部门：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职务：</w:t>
      </w:r>
      <w:r>
        <w:rPr>
          <w:rFonts w:hint="eastAsia" w:ascii="仿宋" w:hAnsi="仿宋" w:eastAsia="仿宋" w:cs="仿宋"/>
          <w:sz w:val="28"/>
          <w:szCs w:val="28"/>
          <w:u w:val="single"/>
          <w:lang w:val="en-US" w:eastAsia="zh-CN"/>
        </w:rPr>
        <w:t xml:space="preserve">         </w:t>
      </w:r>
    </w:p>
    <w:p w14:paraId="379D4A1F">
      <w:pPr>
        <w:spacing w:line="460" w:lineRule="atLeast"/>
        <w:ind w:left="420" w:leftChars="200"/>
        <w:rPr>
          <w:rFonts w:hint="eastAsia" w:ascii="仿宋" w:hAnsi="仿宋" w:eastAsia="仿宋" w:cs="仿宋"/>
          <w:sz w:val="28"/>
          <w:szCs w:val="28"/>
          <w:u w:val="single"/>
          <w:lang w:val="en-US" w:eastAsia="zh-CN"/>
        </w:rPr>
      </w:pP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278AE708">
      <w:pPr>
        <w:spacing w:line="460" w:lineRule="atLeast"/>
        <w:ind w:left="420" w:leftChars="200"/>
        <w:rPr>
          <w:rFonts w:hint="eastAsia" w:ascii="仿宋" w:hAnsi="仿宋" w:eastAsia="仿宋" w:cs="仿宋"/>
          <w:sz w:val="28"/>
          <w:szCs w:val="28"/>
          <w:u w:val="no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75B478F8">
      <w:pPr>
        <w:spacing w:line="460" w:lineRule="atLeast"/>
        <w:rPr>
          <w:rFonts w:hint="eastAsia" w:ascii="仿宋" w:hAnsi="仿宋" w:eastAsia="仿宋" w:cs="仿宋"/>
          <w:sz w:val="28"/>
          <w:szCs w:val="28"/>
          <w:lang w:val="en-US" w:eastAsia="zh-CN"/>
        </w:rPr>
      </w:pPr>
    </w:p>
    <w:p w14:paraId="3F39F88D">
      <w:pPr>
        <w:spacing w:line="460" w:lineRule="atLeast"/>
        <w:rPr>
          <w:rFonts w:hint="eastAsia" w:ascii="仿宋" w:hAnsi="仿宋" w:eastAsia="仿宋" w:cs="仿宋"/>
          <w:sz w:val="28"/>
          <w:szCs w:val="28"/>
          <w:lang w:val="en-US" w:eastAsia="zh-CN"/>
        </w:rPr>
      </w:pPr>
    </w:p>
    <w:p w14:paraId="3DF0C42A">
      <w:pPr>
        <w:spacing w:line="460" w:lineRule="atLeast"/>
        <w:rPr>
          <w:rFonts w:hint="eastAsia" w:ascii="仿宋" w:hAnsi="仿宋" w:eastAsia="仿宋" w:cs="仿宋"/>
          <w:sz w:val="28"/>
          <w:szCs w:val="28"/>
          <w:lang w:val="en-US" w:eastAsia="zh-CN"/>
        </w:rPr>
      </w:pPr>
    </w:p>
    <w:p w14:paraId="585B534E">
      <w:pPr>
        <w:spacing w:line="460" w:lineRule="atLeast"/>
        <w:ind w:firstLine="4760" w:firstLineChars="1700"/>
        <w:rPr>
          <w:rFonts w:hint="eastAsia" w:ascii="仿宋" w:hAnsi="仿宋" w:eastAsia="仿宋" w:cs="仿宋"/>
          <w:sz w:val="28"/>
          <w:szCs w:val="28"/>
        </w:rPr>
      </w:pPr>
      <w:r>
        <w:rPr>
          <w:rFonts w:hint="eastAsia" w:ascii="仿宋" w:hAnsi="仿宋" w:eastAsia="仿宋" w:cs="仿宋"/>
          <w:sz w:val="28"/>
          <w:szCs w:val="28"/>
          <w:lang w:val="en-US" w:eastAsia="zh-CN"/>
        </w:rPr>
        <w:t>单位</w:t>
      </w:r>
      <w:r>
        <w:rPr>
          <w:rFonts w:hint="eastAsia" w:ascii="仿宋" w:hAnsi="仿宋" w:eastAsia="仿宋" w:cs="仿宋"/>
          <w:sz w:val="28"/>
          <w:szCs w:val="28"/>
        </w:rPr>
        <w:t xml:space="preserve">（公章）：  </w:t>
      </w:r>
    </w:p>
    <w:p w14:paraId="7D1D9282">
      <w:pPr>
        <w:spacing w:line="460" w:lineRule="atLeas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法定代表人（签</w:t>
      </w:r>
      <w:r>
        <w:rPr>
          <w:rFonts w:hint="eastAsia" w:ascii="仿宋" w:hAnsi="仿宋" w:eastAsia="仿宋" w:cs="仿宋"/>
          <w:sz w:val="28"/>
          <w:szCs w:val="28"/>
          <w:lang w:val="en-US" w:eastAsia="zh-CN"/>
        </w:rPr>
        <w:t>字</w:t>
      </w:r>
      <w:r>
        <w:rPr>
          <w:rFonts w:hint="eastAsia" w:ascii="仿宋" w:hAnsi="仿宋" w:eastAsia="仿宋" w:cs="仿宋"/>
          <w:sz w:val="28"/>
          <w:szCs w:val="28"/>
        </w:rPr>
        <w:t>）：</w:t>
      </w:r>
    </w:p>
    <w:p w14:paraId="48D73FF8">
      <w:pPr>
        <w:spacing w:line="460" w:lineRule="atLeast"/>
        <w:ind w:firstLine="4760" w:firstLineChars="1700"/>
        <w:rPr>
          <w:rFonts w:hint="eastAsia" w:ascii="仿宋" w:hAnsi="仿宋" w:eastAsia="仿宋" w:cs="仿宋"/>
          <w:sz w:val="28"/>
          <w:szCs w:val="28"/>
        </w:rPr>
      </w:pPr>
      <w:r>
        <w:rPr>
          <w:rFonts w:hint="eastAsia" w:ascii="仿宋" w:hAnsi="仿宋" w:eastAsia="仿宋" w:cs="仿宋"/>
          <w:sz w:val="28"/>
          <w:szCs w:val="28"/>
        </w:rPr>
        <w:t>受托人（签</w:t>
      </w:r>
      <w:r>
        <w:rPr>
          <w:rFonts w:hint="eastAsia" w:ascii="仿宋" w:hAnsi="仿宋" w:eastAsia="仿宋" w:cs="仿宋"/>
          <w:sz w:val="28"/>
          <w:szCs w:val="28"/>
          <w:lang w:val="en-US" w:eastAsia="zh-CN"/>
        </w:rPr>
        <w:t>字</w:t>
      </w:r>
      <w:r>
        <w:rPr>
          <w:rFonts w:hint="eastAsia" w:ascii="仿宋" w:hAnsi="仿宋" w:eastAsia="仿宋" w:cs="仿宋"/>
          <w:sz w:val="28"/>
          <w:szCs w:val="28"/>
        </w:rPr>
        <w:t xml:space="preserve">）：   </w:t>
      </w:r>
    </w:p>
    <w:p w14:paraId="2EE0820B">
      <w:pPr>
        <w:spacing w:line="460" w:lineRule="atLeast"/>
        <w:ind w:left="420" w:left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p w14:paraId="5F5FC4AC">
      <w:pPr>
        <w:spacing w:line="460" w:lineRule="atLeast"/>
        <w:jc w:val="both"/>
        <w:rPr>
          <w:rFonts w:hint="eastAsia" w:ascii="仿宋" w:hAnsi="仿宋" w:eastAsia="仿宋" w:cs="仿宋"/>
          <w:sz w:val="28"/>
          <w:szCs w:val="28"/>
          <w:lang w:val="en-US" w:eastAsia="zh-CN"/>
        </w:rPr>
      </w:pPr>
    </w:p>
    <w:p w14:paraId="0B825345">
      <w:pPr>
        <w:pStyle w:val="5"/>
        <w:spacing w:before="156" w:beforeLines="50" w:after="156" w:afterLines="50"/>
        <w:jc w:val="left"/>
        <w:outlineLvl w:val="0"/>
        <w:rPr>
          <w:rFonts w:hint="eastAsia" w:ascii="仿宋_GB2312" w:hAnsi="Times New Roman" w:eastAsia="仿宋_GB2312"/>
          <w:b/>
          <w:sz w:val="32"/>
          <w:szCs w:val="32"/>
        </w:rPr>
      </w:pPr>
      <w:r>
        <w:rPr>
          <w:rFonts w:hint="eastAsia" w:ascii="仿宋_GB2312" w:hAnsi="Times New Roman" w:eastAsia="仿宋_GB2312"/>
          <w:b/>
          <w:color w:val="000000"/>
          <w:sz w:val="32"/>
          <w:lang w:val="en-US" w:eastAsia="zh-CN"/>
        </w:rPr>
        <w:t>三</w:t>
      </w:r>
      <w:r>
        <w:rPr>
          <w:rFonts w:hint="eastAsia" w:ascii="仿宋_GB2312" w:hAnsi="Times New Roman" w:eastAsia="仿宋_GB2312"/>
          <w:b/>
          <w:color w:val="000000"/>
          <w:sz w:val="32"/>
        </w:rPr>
        <w:t>、</w:t>
      </w:r>
      <w:r>
        <w:rPr>
          <w:rFonts w:hint="eastAsia" w:ascii="仿宋_GB2312" w:hAnsi="Times New Roman" w:eastAsia="仿宋_GB2312"/>
          <w:b/>
          <w:sz w:val="32"/>
          <w:szCs w:val="32"/>
        </w:rPr>
        <w:t>代理机构简介</w:t>
      </w:r>
    </w:p>
    <w:p w14:paraId="10E94C82">
      <w:pPr>
        <w:pStyle w:val="5"/>
        <w:ind w:firstLine="640" w:firstLineChars="200"/>
        <w:jc w:val="left"/>
        <w:outlineLvl w:val="1"/>
        <w:rPr>
          <w:rFonts w:hint="default" w:ascii="仿宋_GB2312" w:hAnsi="宋体" w:eastAsia="仿宋_GB2312"/>
          <w:sz w:val="32"/>
          <w:szCs w:val="32"/>
          <w:lang w:val="en-US" w:eastAsia="zh-CN"/>
        </w:rPr>
      </w:pPr>
      <w:r>
        <w:rPr>
          <w:rFonts w:hint="eastAsia" w:ascii="仿宋_GB2312" w:hAnsi="宋体" w:eastAsia="仿宋_GB2312"/>
          <w:sz w:val="32"/>
          <w:szCs w:val="32"/>
        </w:rPr>
        <w:t>简要介绍本机构的基本情况</w:t>
      </w:r>
      <w:r>
        <w:rPr>
          <w:rFonts w:hint="eastAsia" w:ascii="仿宋_GB2312" w:hAnsi="宋体" w:eastAsia="仿宋_GB2312"/>
          <w:sz w:val="32"/>
          <w:szCs w:val="32"/>
          <w:lang w:val="en-US" w:eastAsia="zh-CN"/>
        </w:rPr>
        <w:t>、成立年限、</w:t>
      </w:r>
      <w:r>
        <w:rPr>
          <w:rFonts w:hint="eastAsia" w:ascii="仿宋_GB2312" w:hAnsi="宋体" w:eastAsia="仿宋_GB2312"/>
          <w:sz w:val="32"/>
          <w:szCs w:val="32"/>
        </w:rPr>
        <w:t>规模及执业代理人等情况。（字数不超</w:t>
      </w:r>
      <w:bookmarkStart w:id="0" w:name="_GoBack"/>
      <w:bookmarkEnd w:id="0"/>
      <w:r>
        <w:rPr>
          <w:rFonts w:hint="eastAsia" w:ascii="仿宋_GB2312" w:hAnsi="宋体" w:eastAsia="仿宋_GB2312"/>
          <w:sz w:val="32"/>
          <w:szCs w:val="32"/>
        </w:rPr>
        <w:t>500字</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并附国家知识产权局网站公示平台截图）</w:t>
      </w:r>
    </w:p>
    <w:p w14:paraId="15006D3F">
      <w:pPr>
        <w:pStyle w:val="5"/>
        <w:jc w:val="left"/>
        <w:outlineLvl w:val="1"/>
        <w:rPr>
          <w:rFonts w:hint="eastAsia" w:ascii="仿宋_GB2312" w:hAnsi="宋体" w:eastAsia="仿宋_GB2312"/>
          <w:sz w:val="32"/>
          <w:szCs w:val="32"/>
          <w:lang w:eastAsia="zh-CN"/>
        </w:rPr>
      </w:pPr>
      <w:r>
        <w:rPr>
          <w:rFonts w:hint="eastAsia" w:ascii="仿宋_GB2312" w:hAnsi="宋体" w:eastAsia="仿宋_GB2312"/>
          <w:sz w:val="32"/>
          <w:szCs w:val="32"/>
          <w:lang w:eastAsia="zh-CN"/>
        </w:rPr>
        <w:drawing>
          <wp:inline distT="0" distB="0" distL="114300" distR="114300">
            <wp:extent cx="5897245" cy="4501515"/>
            <wp:effectExtent l="0" t="0" r="8255" b="13335"/>
            <wp:docPr id="3" name="图片 3" descr="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_副本"/>
                    <pic:cNvPicPr>
                      <a:picLocks noChangeAspect="1"/>
                    </pic:cNvPicPr>
                  </pic:nvPicPr>
                  <pic:blipFill>
                    <a:blip r:embed="rId7"/>
                    <a:stretch>
                      <a:fillRect/>
                    </a:stretch>
                  </pic:blipFill>
                  <pic:spPr>
                    <a:xfrm>
                      <a:off x="0" y="0"/>
                      <a:ext cx="5897245" cy="4501515"/>
                    </a:xfrm>
                    <a:prstGeom prst="rect">
                      <a:avLst/>
                    </a:prstGeom>
                  </pic:spPr>
                </pic:pic>
              </a:graphicData>
            </a:graphic>
          </wp:inline>
        </w:drawing>
      </w:r>
    </w:p>
    <w:p w14:paraId="0CB083BF">
      <w:pPr>
        <w:pStyle w:val="5"/>
        <w:jc w:val="left"/>
        <w:outlineLvl w:val="1"/>
        <w:rPr>
          <w:rFonts w:hint="eastAsia" w:ascii="仿宋_GB2312" w:hAnsi="Times New Roman" w:eastAsia="仿宋_GB2312"/>
          <w:b/>
          <w:color w:val="000000"/>
          <w:sz w:val="32"/>
          <w:lang w:val="en-US" w:eastAsia="zh-CN"/>
        </w:rPr>
      </w:pPr>
    </w:p>
    <w:p w14:paraId="3800F0D7">
      <w:pPr>
        <w:pStyle w:val="5"/>
        <w:jc w:val="left"/>
        <w:outlineLvl w:val="1"/>
        <w:rPr>
          <w:rFonts w:hint="default" w:ascii="仿宋_GB2312" w:hAnsi="宋体" w:eastAsia="仿宋_GB2312"/>
          <w:sz w:val="32"/>
          <w:szCs w:val="32"/>
          <w:lang w:val="en-US" w:eastAsia="zh-CN"/>
        </w:rPr>
      </w:pPr>
      <w:r>
        <w:rPr>
          <w:rFonts w:hint="eastAsia" w:ascii="仿宋_GB2312" w:hAnsi="Times New Roman" w:eastAsia="仿宋_GB2312"/>
          <w:b/>
          <w:color w:val="000000"/>
          <w:sz w:val="32"/>
          <w:lang w:val="en-US" w:eastAsia="zh-CN"/>
        </w:rPr>
        <w:t>四</w:t>
      </w:r>
      <w:r>
        <w:rPr>
          <w:rFonts w:hint="eastAsia" w:ascii="仿宋_GB2312" w:hAnsi="Times New Roman" w:eastAsia="仿宋_GB2312"/>
          <w:b/>
          <w:color w:val="000000"/>
          <w:sz w:val="32"/>
        </w:rPr>
        <w:t>、</w:t>
      </w:r>
      <w:r>
        <w:rPr>
          <w:rFonts w:hint="eastAsia" w:ascii="仿宋_GB2312" w:hAnsi="Times New Roman" w:eastAsia="仿宋_GB2312"/>
          <w:b/>
          <w:color w:val="000000"/>
          <w:sz w:val="32"/>
          <w:lang w:val="en-US" w:eastAsia="zh-CN"/>
        </w:rPr>
        <w:t>代理机构</w:t>
      </w:r>
      <w:r>
        <w:rPr>
          <w:rFonts w:hint="eastAsia" w:ascii="仿宋_GB2312" w:hAnsi="Times New Roman" w:eastAsia="仿宋_GB2312"/>
          <w:b/>
          <w:sz w:val="32"/>
          <w:szCs w:val="32"/>
          <w:lang w:val="en-US" w:eastAsia="zh-CN"/>
        </w:rPr>
        <w:t>营业执照、执业注册证</w:t>
      </w:r>
    </w:p>
    <w:p w14:paraId="5B6B348F">
      <w:pPr>
        <w:pStyle w:val="5"/>
        <w:spacing w:before="156" w:beforeLines="50" w:after="156" w:afterLines="50"/>
        <w:ind w:firstLine="642"/>
        <w:jc w:val="left"/>
        <w:outlineLvl w:val="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如为黑白复印件，需加盖单位公章。</w:t>
      </w:r>
    </w:p>
    <w:p w14:paraId="44CE3D41">
      <w:pPr>
        <w:pStyle w:val="5"/>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五</w:t>
      </w:r>
      <w:r>
        <w:rPr>
          <w:rFonts w:hint="eastAsia" w:ascii="仿宋_GB2312" w:hAnsi="Times New Roman" w:eastAsia="仿宋_GB2312"/>
          <w:b/>
          <w:sz w:val="32"/>
          <w:szCs w:val="32"/>
        </w:rPr>
        <w:t>、</w:t>
      </w:r>
      <w:r>
        <w:rPr>
          <w:rFonts w:hint="eastAsia" w:ascii="仿宋_GB2312" w:hAnsi="Times New Roman" w:eastAsia="仿宋_GB2312"/>
          <w:b/>
          <w:sz w:val="32"/>
          <w:szCs w:val="32"/>
          <w:lang w:val="en-US" w:eastAsia="zh-CN"/>
        </w:rPr>
        <w:t>本机构代理的优势学科领域</w:t>
      </w:r>
      <w:r>
        <w:rPr>
          <w:rFonts w:hint="eastAsia" w:ascii="仿宋_GB2312" w:hAnsi="宋体" w:eastAsia="仿宋_GB2312"/>
          <w:b w:val="0"/>
          <w:bCs/>
          <w:sz w:val="32"/>
          <w:szCs w:val="32"/>
          <w:lang w:eastAsia="zh-CN"/>
        </w:rPr>
        <w:t>（</w:t>
      </w:r>
      <w:r>
        <w:rPr>
          <w:rFonts w:hint="eastAsia" w:ascii="仿宋_GB2312" w:hAnsi="宋体" w:eastAsia="仿宋_GB2312"/>
          <w:b w:val="0"/>
          <w:bCs/>
          <w:sz w:val="32"/>
          <w:szCs w:val="32"/>
          <w:lang w:val="en-US" w:eastAsia="zh-CN"/>
        </w:rPr>
        <w:t>至少三项及以上）</w:t>
      </w:r>
    </w:p>
    <w:p w14:paraId="4481E963">
      <w:pPr>
        <w:pStyle w:val="5"/>
        <w:spacing w:before="156" w:beforeLines="50" w:after="156" w:afterLines="50"/>
        <w:ind w:firstLine="640" w:firstLineChars="200"/>
        <w:jc w:val="left"/>
        <w:outlineLvl w:val="0"/>
        <w:rPr>
          <w:rFonts w:hint="default" w:ascii="仿宋_GB2312" w:hAnsi="宋体" w:eastAsia="仿宋_GB2312"/>
          <w:b w:val="0"/>
          <w:bCs/>
          <w:sz w:val="32"/>
          <w:szCs w:val="32"/>
          <w:lang w:val="en-US" w:eastAsia="zh-CN"/>
        </w:rPr>
      </w:pP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物理、</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化学、</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环境、</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材料、</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 xml:space="preserve">生物、 </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医药、</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机械、</w:t>
      </w:r>
      <w:r>
        <w:rPr>
          <w:rFonts w:hint="eastAsia" w:ascii="仿宋_GB2312" w:hAnsi="宋体" w:eastAsia="仿宋_GB2312"/>
          <w:b w:val="0"/>
          <w:bCs/>
          <w:sz w:val="32"/>
          <w:szCs w:val="32"/>
          <w:u w:val="single"/>
          <w:lang w:val="en-US" w:eastAsia="zh-CN"/>
        </w:rPr>
        <w:sym w:font="Wingdings 2" w:char="00A3"/>
      </w:r>
      <w:r>
        <w:rPr>
          <w:rFonts w:hint="eastAsia" w:ascii="仿宋_GB2312" w:hAnsi="宋体" w:eastAsia="仿宋_GB2312"/>
          <w:b w:val="0"/>
          <w:bCs/>
          <w:sz w:val="32"/>
          <w:szCs w:val="32"/>
          <w:u w:val="single"/>
          <w:lang w:val="en-US" w:eastAsia="zh-CN"/>
        </w:rPr>
        <w:t xml:space="preserve">电子信息、其他：               </w:t>
      </w:r>
    </w:p>
    <w:p w14:paraId="2C1A9189">
      <w:pPr>
        <w:pStyle w:val="5"/>
        <w:numPr>
          <w:ilvl w:val="0"/>
          <w:numId w:val="2"/>
        </w:numPr>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代理师简介</w:t>
      </w:r>
    </w:p>
    <w:p w14:paraId="53066AC9">
      <w:pPr>
        <w:pStyle w:val="5"/>
        <w:numPr>
          <w:ilvl w:val="0"/>
          <w:numId w:val="0"/>
        </w:numPr>
        <w:spacing w:before="156" w:beforeLines="50" w:after="156" w:afterLines="50"/>
        <w:jc w:val="left"/>
        <w:outlineLvl w:val="0"/>
        <w:rPr>
          <w:rFonts w:hint="eastAsia" w:ascii="仿宋_GB2312" w:hAnsi="Times New Roman" w:eastAsia="仿宋_GB2312"/>
          <w:b/>
          <w:sz w:val="32"/>
          <w:szCs w:val="32"/>
          <w:lang w:eastAsia="zh-CN"/>
        </w:rPr>
      </w:pPr>
      <w:r>
        <w:rPr>
          <w:rFonts w:hint="eastAsia" w:ascii="仿宋_GB2312" w:hAnsi="Times New Roman" w:eastAsia="仿宋_GB2312"/>
          <w:b/>
          <w:sz w:val="32"/>
          <w:szCs w:val="32"/>
          <w:lang w:eastAsia="zh-CN"/>
        </w:rPr>
        <w:t>（</w:t>
      </w:r>
      <w:r>
        <w:rPr>
          <w:rFonts w:hint="eastAsia" w:ascii="仿宋_GB2312" w:hAnsi="Times New Roman" w:eastAsia="仿宋_GB2312"/>
          <w:b/>
          <w:sz w:val="32"/>
          <w:szCs w:val="32"/>
          <w:lang w:val="en-US" w:eastAsia="zh-CN"/>
        </w:rPr>
        <w:t>一）</w:t>
      </w:r>
      <w:r>
        <w:rPr>
          <w:rFonts w:hint="eastAsia" w:ascii="仿宋_GB2312" w:hAnsi="Times New Roman" w:eastAsia="仿宋_GB2312"/>
          <w:b/>
          <w:sz w:val="32"/>
          <w:szCs w:val="32"/>
        </w:rPr>
        <w:t>代理</w:t>
      </w:r>
      <w:r>
        <w:rPr>
          <w:rFonts w:hint="eastAsia" w:ascii="仿宋_GB2312" w:hAnsi="Times New Roman" w:eastAsia="仿宋_GB2312"/>
          <w:b/>
          <w:sz w:val="32"/>
          <w:szCs w:val="32"/>
          <w:lang w:val="en-US" w:eastAsia="zh-CN"/>
        </w:rPr>
        <w:t>师明细</w:t>
      </w:r>
      <w:r>
        <w:rPr>
          <w:rFonts w:hint="eastAsia" w:ascii="仿宋_GB2312" w:hAnsi="宋体" w:eastAsia="仿宋_GB2312"/>
          <w:b w:val="0"/>
          <w:bCs/>
          <w:sz w:val="32"/>
          <w:szCs w:val="32"/>
          <w:lang w:eastAsia="zh-CN"/>
        </w:rPr>
        <w:t>（</w:t>
      </w:r>
      <w:r>
        <w:rPr>
          <w:rFonts w:hint="eastAsia" w:ascii="仿宋_GB2312" w:hAnsi="宋体" w:eastAsia="仿宋_GB2312"/>
          <w:b w:val="0"/>
          <w:bCs/>
          <w:sz w:val="32"/>
          <w:szCs w:val="32"/>
          <w:lang w:val="en-US" w:eastAsia="zh-CN"/>
        </w:rPr>
        <w:t>至少10人及以上）</w:t>
      </w:r>
    </w:p>
    <w:p w14:paraId="6A71072C">
      <w:pPr>
        <w:pStyle w:val="5"/>
        <w:ind w:firstLine="640" w:firstLineChars="200"/>
        <w:jc w:val="left"/>
        <w:outlineLvl w:val="1"/>
        <w:rPr>
          <w:rFonts w:hint="eastAsia" w:ascii="仿宋_GB2312" w:hAnsi="宋体" w:eastAsia="仿宋_GB2312"/>
          <w:sz w:val="32"/>
          <w:szCs w:val="32"/>
        </w:rPr>
      </w:pPr>
      <w:r>
        <w:rPr>
          <w:rFonts w:hint="eastAsia" w:ascii="仿宋_GB2312" w:hAnsi="宋体" w:eastAsia="仿宋_GB2312"/>
          <w:sz w:val="32"/>
          <w:szCs w:val="32"/>
          <w:lang w:val="en-US" w:eastAsia="zh-CN"/>
        </w:rPr>
        <w:t>重点</w:t>
      </w:r>
      <w:r>
        <w:rPr>
          <w:rFonts w:hint="eastAsia" w:ascii="仿宋_GB2312" w:hAnsi="宋体" w:eastAsia="仿宋_GB2312"/>
          <w:sz w:val="32"/>
          <w:szCs w:val="32"/>
        </w:rPr>
        <w:t>介绍与</w:t>
      </w:r>
      <w:r>
        <w:rPr>
          <w:rFonts w:hint="eastAsia" w:ascii="仿宋_GB2312" w:hAnsi="宋体" w:eastAsia="仿宋_GB2312"/>
          <w:sz w:val="32"/>
          <w:szCs w:val="32"/>
          <w:lang w:val="en-US" w:eastAsia="zh-CN"/>
        </w:rPr>
        <w:t>合肥物质院</w:t>
      </w:r>
      <w:r>
        <w:rPr>
          <w:rFonts w:hint="eastAsia" w:ascii="仿宋_GB2312" w:hAnsi="宋体" w:eastAsia="仿宋_GB2312"/>
          <w:sz w:val="32"/>
          <w:szCs w:val="32"/>
        </w:rPr>
        <w:t>相关领域代理</w:t>
      </w:r>
      <w:r>
        <w:rPr>
          <w:rFonts w:hint="eastAsia" w:ascii="仿宋_GB2312" w:hAnsi="宋体" w:eastAsia="仿宋_GB2312"/>
          <w:sz w:val="32"/>
          <w:szCs w:val="32"/>
          <w:lang w:val="en-US" w:eastAsia="zh-CN"/>
        </w:rPr>
        <w:t>师</w:t>
      </w:r>
      <w:r>
        <w:rPr>
          <w:rFonts w:hint="eastAsia" w:ascii="仿宋_GB2312" w:hAnsi="宋体" w:eastAsia="仿宋_GB2312"/>
          <w:sz w:val="32"/>
          <w:szCs w:val="32"/>
        </w:rPr>
        <w:t>的基本情况，如学历、资质、专业领域</w:t>
      </w:r>
      <w:r>
        <w:rPr>
          <w:rFonts w:hint="eastAsia" w:ascii="仿宋_GB2312" w:hAnsi="宋体" w:eastAsia="仿宋_GB2312"/>
          <w:sz w:val="32"/>
          <w:szCs w:val="32"/>
          <w:lang w:val="en-US" w:eastAsia="zh-CN"/>
        </w:rPr>
        <w:t>及个人优势</w:t>
      </w:r>
      <w:r>
        <w:rPr>
          <w:rFonts w:hint="eastAsia" w:ascii="仿宋_GB2312" w:hAnsi="宋体" w:eastAsia="仿宋_GB2312"/>
          <w:sz w:val="32"/>
          <w:szCs w:val="32"/>
        </w:rPr>
        <w:t>等。</w:t>
      </w:r>
    </w:p>
    <w:p w14:paraId="559C8DCD">
      <w:pPr>
        <w:pStyle w:val="5"/>
        <w:ind w:firstLine="640" w:firstLineChars="200"/>
        <w:jc w:val="left"/>
        <w:outlineLvl w:val="1"/>
        <w:rPr>
          <w:rFonts w:hint="eastAsia" w:ascii="仿宋_GB2312" w:hAnsi="宋体" w:eastAsia="仿宋_GB2312"/>
          <w:sz w:val="32"/>
          <w:szCs w:val="32"/>
        </w:rPr>
      </w:pPr>
    </w:p>
    <w:p w14:paraId="335E9D13">
      <w:pPr>
        <w:pStyle w:val="5"/>
        <w:ind w:firstLine="640" w:firstLineChars="200"/>
        <w:jc w:val="left"/>
        <w:outlineLvl w:val="1"/>
        <w:rPr>
          <w:rFonts w:hint="eastAsia" w:ascii="仿宋_GB2312" w:hAnsi="宋体" w:eastAsia="仿宋_GB2312"/>
          <w:sz w:val="32"/>
          <w:szCs w:val="32"/>
        </w:rPr>
      </w:pPr>
    </w:p>
    <w:p w14:paraId="0B436810">
      <w:pPr>
        <w:pStyle w:val="5"/>
        <w:ind w:firstLine="640" w:firstLineChars="200"/>
        <w:jc w:val="left"/>
        <w:outlineLvl w:val="1"/>
        <w:rPr>
          <w:rFonts w:hint="eastAsia" w:ascii="仿宋_GB2312" w:hAnsi="宋体" w:eastAsia="仿宋_GB2312"/>
          <w:sz w:val="32"/>
          <w:szCs w:val="32"/>
        </w:rPr>
      </w:pPr>
    </w:p>
    <w:p w14:paraId="5EFEE401">
      <w:pPr>
        <w:jc w:val="center"/>
        <w:rPr>
          <w:rFonts w:hint="eastAsia"/>
          <w:color w:val="000000"/>
          <w:sz w:val="22"/>
          <w:szCs w:val="22"/>
        </w:rPr>
      </w:pPr>
      <w:r>
        <w:rPr>
          <w:rFonts w:hint="eastAsia"/>
          <w:color w:val="000000"/>
          <w:sz w:val="22"/>
          <w:szCs w:val="22"/>
        </w:rPr>
        <w:br w:type="page"/>
      </w:r>
    </w:p>
    <w:p w14:paraId="482117B2">
      <w:pPr>
        <w:jc w:val="center"/>
        <w:rPr>
          <w:rFonts w:hint="eastAsia"/>
          <w:color w:val="000000"/>
          <w:sz w:val="22"/>
          <w:szCs w:val="22"/>
        </w:rPr>
        <w:sectPr>
          <w:footerReference r:id="rId5" w:type="default"/>
          <w:pgSz w:w="11906" w:h="16838"/>
          <w:pgMar w:top="1440" w:right="1304" w:bottom="1440" w:left="1304" w:header="851" w:footer="618" w:gutter="0"/>
          <w:pgNumType w:fmt="decimal" w:start="1"/>
          <w:cols w:space="0" w:num="1"/>
          <w:rtlGutter w:val="0"/>
          <w:docGrid w:type="lines" w:linePitch="312" w:charSpace="0"/>
        </w:sectPr>
      </w:pPr>
    </w:p>
    <w:tbl>
      <w:tblPr>
        <w:tblStyle w:val="9"/>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95"/>
        <w:gridCol w:w="2081"/>
        <w:gridCol w:w="1189"/>
        <w:gridCol w:w="1365"/>
        <w:gridCol w:w="1324"/>
        <w:gridCol w:w="1622"/>
        <w:gridCol w:w="2229"/>
        <w:gridCol w:w="933"/>
        <w:gridCol w:w="1365"/>
      </w:tblGrid>
      <w:tr w14:paraId="4EDF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244D3ADC">
            <w:pPr>
              <w:jc w:val="center"/>
              <w:rPr>
                <w:rFonts w:ascii="宋体" w:hAnsi="宋体" w:cs="宋体"/>
                <w:color w:val="000000"/>
                <w:sz w:val="22"/>
                <w:szCs w:val="22"/>
              </w:rPr>
            </w:pPr>
            <w:r>
              <w:rPr>
                <w:rFonts w:hint="eastAsia"/>
                <w:color w:val="000000"/>
                <w:sz w:val="22"/>
                <w:szCs w:val="22"/>
              </w:rPr>
              <w:t>序号</w:t>
            </w:r>
          </w:p>
        </w:tc>
        <w:tc>
          <w:tcPr>
            <w:tcW w:w="390" w:type="pct"/>
            <w:shd w:val="clear" w:color="auto" w:fill="auto"/>
            <w:noWrap w:val="0"/>
            <w:vAlign w:val="center"/>
          </w:tcPr>
          <w:p w14:paraId="13128736">
            <w:pPr>
              <w:jc w:val="center"/>
              <w:rPr>
                <w:rFonts w:ascii="宋体" w:hAnsi="宋体" w:cs="宋体"/>
                <w:color w:val="000000"/>
                <w:sz w:val="22"/>
                <w:szCs w:val="22"/>
              </w:rPr>
            </w:pPr>
            <w:r>
              <w:rPr>
                <w:rFonts w:hint="eastAsia"/>
                <w:color w:val="000000"/>
                <w:sz w:val="22"/>
                <w:szCs w:val="22"/>
              </w:rPr>
              <w:t>姓名</w:t>
            </w:r>
          </w:p>
        </w:tc>
        <w:tc>
          <w:tcPr>
            <w:tcW w:w="741" w:type="pct"/>
            <w:shd w:val="clear" w:color="auto" w:fill="auto"/>
            <w:noWrap w:val="0"/>
            <w:vAlign w:val="center"/>
          </w:tcPr>
          <w:p w14:paraId="4EC89BA7">
            <w:pPr>
              <w:jc w:val="center"/>
              <w:rPr>
                <w:rFonts w:hint="default" w:ascii="宋体" w:hAnsi="宋体" w:eastAsia="宋体" w:cs="宋体"/>
                <w:color w:val="000000"/>
                <w:sz w:val="22"/>
                <w:szCs w:val="22"/>
                <w:lang w:val="en-US" w:eastAsia="zh-CN"/>
              </w:rPr>
            </w:pPr>
            <w:r>
              <w:rPr>
                <w:rFonts w:hint="eastAsia"/>
                <w:color w:val="000000"/>
                <w:sz w:val="22"/>
                <w:szCs w:val="22"/>
                <w:lang w:val="en-US" w:eastAsia="zh-CN"/>
              </w:rPr>
              <w:t>专利代理执业证号</w:t>
            </w:r>
          </w:p>
        </w:tc>
        <w:tc>
          <w:tcPr>
            <w:tcW w:w="423" w:type="pct"/>
            <w:shd w:val="clear" w:color="auto" w:fill="auto"/>
            <w:noWrap w:val="0"/>
            <w:vAlign w:val="center"/>
          </w:tcPr>
          <w:p w14:paraId="58E5159A">
            <w:pPr>
              <w:jc w:val="center"/>
              <w:rPr>
                <w:rFonts w:ascii="宋体" w:hAnsi="宋体" w:cs="宋体"/>
                <w:color w:val="000000"/>
                <w:sz w:val="22"/>
                <w:szCs w:val="22"/>
              </w:rPr>
            </w:pPr>
            <w:r>
              <w:rPr>
                <w:rFonts w:hint="eastAsia"/>
                <w:color w:val="000000"/>
                <w:sz w:val="22"/>
                <w:szCs w:val="22"/>
              </w:rPr>
              <w:t>学历</w:t>
            </w:r>
          </w:p>
        </w:tc>
        <w:tc>
          <w:tcPr>
            <w:tcW w:w="486" w:type="pct"/>
            <w:shd w:val="clear" w:color="auto" w:fill="auto"/>
            <w:noWrap w:val="0"/>
            <w:vAlign w:val="center"/>
          </w:tcPr>
          <w:p w14:paraId="250FDC8A">
            <w:pPr>
              <w:jc w:val="center"/>
              <w:rPr>
                <w:rFonts w:hint="default"/>
                <w:color w:val="000000"/>
                <w:sz w:val="22"/>
                <w:szCs w:val="22"/>
                <w:lang w:val="en-US" w:eastAsia="zh-CN"/>
              </w:rPr>
            </w:pPr>
            <w:r>
              <w:rPr>
                <w:rFonts w:hint="eastAsia"/>
                <w:color w:val="000000"/>
                <w:sz w:val="22"/>
                <w:szCs w:val="22"/>
                <w:lang w:val="en-US" w:eastAsia="zh-CN"/>
              </w:rPr>
              <w:t>毕业院校</w:t>
            </w:r>
          </w:p>
        </w:tc>
        <w:tc>
          <w:tcPr>
            <w:tcW w:w="471" w:type="pct"/>
            <w:shd w:val="clear" w:color="auto" w:fill="auto"/>
            <w:noWrap w:val="0"/>
            <w:vAlign w:val="center"/>
          </w:tcPr>
          <w:p w14:paraId="6CD57CB3">
            <w:pPr>
              <w:jc w:val="center"/>
              <w:rPr>
                <w:rFonts w:hint="default" w:ascii="宋体" w:hAnsi="宋体" w:eastAsia="宋体" w:cs="宋体"/>
                <w:color w:val="000000"/>
                <w:sz w:val="22"/>
                <w:szCs w:val="22"/>
                <w:lang w:val="en-US" w:eastAsia="zh-CN"/>
              </w:rPr>
            </w:pPr>
            <w:r>
              <w:rPr>
                <w:rFonts w:hint="eastAsia"/>
                <w:color w:val="000000"/>
                <w:sz w:val="22"/>
                <w:szCs w:val="22"/>
                <w:lang w:val="en-US" w:eastAsia="zh-CN"/>
              </w:rPr>
              <w:t>专业领域</w:t>
            </w:r>
          </w:p>
        </w:tc>
        <w:tc>
          <w:tcPr>
            <w:tcW w:w="577" w:type="pct"/>
            <w:shd w:val="clear" w:color="auto" w:fill="auto"/>
            <w:noWrap w:val="0"/>
            <w:vAlign w:val="center"/>
          </w:tcPr>
          <w:p w14:paraId="4439D38D">
            <w:pPr>
              <w:jc w:val="center"/>
              <w:rPr>
                <w:rFonts w:hint="eastAsia" w:ascii="宋体" w:hAnsi="宋体" w:eastAsia="宋体" w:cs="宋体"/>
                <w:color w:val="000000"/>
                <w:sz w:val="22"/>
                <w:szCs w:val="22"/>
                <w:lang w:eastAsia="zh-CN"/>
              </w:rPr>
            </w:pPr>
            <w:r>
              <w:rPr>
                <w:rFonts w:hint="eastAsia"/>
                <w:color w:val="000000"/>
                <w:sz w:val="22"/>
                <w:szCs w:val="22"/>
                <w:lang w:val="en-US" w:eastAsia="zh-CN"/>
              </w:rPr>
              <w:t>从业年限</w:t>
            </w:r>
          </w:p>
        </w:tc>
        <w:tc>
          <w:tcPr>
            <w:tcW w:w="794" w:type="pct"/>
            <w:shd w:val="clear" w:color="auto" w:fill="auto"/>
            <w:noWrap w:val="0"/>
            <w:vAlign w:val="center"/>
          </w:tcPr>
          <w:p w14:paraId="3D13829C">
            <w:pPr>
              <w:jc w:val="center"/>
              <w:rPr>
                <w:rFonts w:hint="default"/>
                <w:color w:val="000000"/>
                <w:sz w:val="22"/>
                <w:szCs w:val="22"/>
                <w:lang w:val="en-US" w:eastAsia="zh-CN"/>
              </w:rPr>
            </w:pPr>
            <w:r>
              <w:rPr>
                <w:rFonts w:hint="eastAsia"/>
                <w:color w:val="000000"/>
                <w:sz w:val="22"/>
                <w:szCs w:val="22"/>
                <w:lang w:val="en-US" w:eastAsia="zh-CN"/>
              </w:rPr>
              <w:t>已代理专利数量</w:t>
            </w:r>
          </w:p>
        </w:tc>
        <w:tc>
          <w:tcPr>
            <w:tcW w:w="332" w:type="pct"/>
            <w:shd w:val="clear" w:color="auto" w:fill="auto"/>
            <w:noWrap w:val="0"/>
            <w:vAlign w:val="center"/>
          </w:tcPr>
          <w:p w14:paraId="3B525DE9">
            <w:pPr>
              <w:jc w:val="center"/>
              <w:rPr>
                <w:rFonts w:hint="eastAsia" w:ascii="宋体" w:hAnsi="宋体" w:eastAsia="宋体" w:cs="宋体"/>
                <w:color w:val="000000"/>
                <w:sz w:val="22"/>
                <w:szCs w:val="22"/>
                <w:lang w:eastAsia="zh-CN"/>
              </w:rPr>
            </w:pPr>
            <w:r>
              <w:rPr>
                <w:rFonts w:hint="eastAsia"/>
                <w:color w:val="000000"/>
                <w:sz w:val="22"/>
                <w:szCs w:val="22"/>
                <w:lang w:val="en-US" w:eastAsia="zh-CN"/>
              </w:rPr>
              <w:t>职务</w:t>
            </w:r>
          </w:p>
        </w:tc>
        <w:tc>
          <w:tcPr>
            <w:tcW w:w="486" w:type="pct"/>
            <w:shd w:val="clear" w:color="auto" w:fill="auto"/>
            <w:noWrap w:val="0"/>
            <w:vAlign w:val="center"/>
          </w:tcPr>
          <w:p w14:paraId="3BD19D56">
            <w:pPr>
              <w:jc w:val="center"/>
              <w:rPr>
                <w:rFonts w:hint="default" w:ascii="宋体" w:hAnsi="宋体" w:eastAsia="宋体" w:cs="宋体"/>
                <w:color w:val="000000"/>
                <w:sz w:val="22"/>
                <w:szCs w:val="22"/>
                <w:lang w:val="en-US" w:eastAsia="zh-CN"/>
              </w:rPr>
            </w:pPr>
            <w:r>
              <w:rPr>
                <w:rFonts w:hint="eastAsia"/>
                <w:color w:val="000000"/>
                <w:sz w:val="22"/>
                <w:szCs w:val="22"/>
                <w:lang w:val="en-US" w:eastAsia="zh-CN"/>
              </w:rPr>
              <w:t>其他优势</w:t>
            </w:r>
          </w:p>
        </w:tc>
      </w:tr>
      <w:tr w14:paraId="257B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138A50F0">
            <w:pPr>
              <w:jc w:val="center"/>
              <w:rPr>
                <w:rFonts w:ascii="宋体" w:hAnsi="宋体" w:cs="宋体"/>
                <w:color w:val="000000"/>
                <w:sz w:val="22"/>
                <w:szCs w:val="22"/>
              </w:rPr>
            </w:pPr>
            <w:r>
              <w:rPr>
                <w:rFonts w:hint="eastAsia"/>
                <w:color w:val="000000"/>
                <w:sz w:val="22"/>
                <w:szCs w:val="22"/>
                <w:lang w:val="en-US" w:eastAsia="zh-CN"/>
              </w:rPr>
              <w:t>1</w:t>
            </w:r>
            <w:r>
              <w:rPr>
                <w:rFonts w:hint="eastAsia"/>
                <w:color w:val="000000"/>
                <w:sz w:val="22"/>
                <w:szCs w:val="22"/>
              </w:rPr>
              <w:t>　</w:t>
            </w:r>
          </w:p>
        </w:tc>
        <w:tc>
          <w:tcPr>
            <w:tcW w:w="390" w:type="pct"/>
            <w:shd w:val="clear" w:color="auto" w:fill="auto"/>
            <w:noWrap w:val="0"/>
            <w:vAlign w:val="center"/>
          </w:tcPr>
          <w:p w14:paraId="74560EE1">
            <w:pPr>
              <w:jc w:val="center"/>
              <w:rPr>
                <w:rFonts w:ascii="宋体" w:hAnsi="宋体" w:cs="宋体"/>
                <w:color w:val="000000"/>
                <w:sz w:val="22"/>
                <w:szCs w:val="22"/>
              </w:rPr>
            </w:pPr>
            <w:r>
              <w:rPr>
                <w:rFonts w:hint="eastAsia"/>
                <w:color w:val="000000"/>
                <w:sz w:val="22"/>
                <w:szCs w:val="22"/>
              </w:rPr>
              <w:t>　</w:t>
            </w:r>
          </w:p>
        </w:tc>
        <w:tc>
          <w:tcPr>
            <w:tcW w:w="741" w:type="pct"/>
            <w:shd w:val="clear" w:color="auto" w:fill="auto"/>
            <w:noWrap w:val="0"/>
            <w:vAlign w:val="center"/>
          </w:tcPr>
          <w:p w14:paraId="3591B5FE">
            <w:pPr>
              <w:jc w:val="center"/>
              <w:rPr>
                <w:rFonts w:ascii="宋体" w:hAnsi="宋体" w:cs="宋体"/>
                <w:color w:val="000000"/>
                <w:sz w:val="22"/>
                <w:szCs w:val="22"/>
              </w:rPr>
            </w:pPr>
            <w:r>
              <w:rPr>
                <w:rFonts w:hint="eastAsia"/>
                <w:color w:val="000000"/>
                <w:sz w:val="22"/>
                <w:szCs w:val="22"/>
              </w:rPr>
              <w:t>　</w:t>
            </w:r>
          </w:p>
        </w:tc>
        <w:tc>
          <w:tcPr>
            <w:tcW w:w="423" w:type="pct"/>
            <w:shd w:val="clear" w:color="auto" w:fill="auto"/>
            <w:noWrap w:val="0"/>
            <w:vAlign w:val="center"/>
          </w:tcPr>
          <w:p w14:paraId="4CC4A0FB">
            <w:pPr>
              <w:jc w:val="center"/>
              <w:rPr>
                <w:rFonts w:ascii="宋体" w:hAnsi="宋体" w:cs="宋体"/>
                <w:color w:val="000000"/>
                <w:sz w:val="22"/>
                <w:szCs w:val="22"/>
              </w:rPr>
            </w:pPr>
            <w:r>
              <w:rPr>
                <w:rFonts w:hint="eastAsia"/>
                <w:color w:val="000000"/>
                <w:sz w:val="22"/>
                <w:szCs w:val="22"/>
              </w:rPr>
              <w:t>　</w:t>
            </w:r>
          </w:p>
        </w:tc>
        <w:tc>
          <w:tcPr>
            <w:tcW w:w="486" w:type="pct"/>
            <w:shd w:val="clear" w:color="auto" w:fill="auto"/>
            <w:noWrap w:val="0"/>
            <w:vAlign w:val="center"/>
          </w:tcPr>
          <w:p w14:paraId="4F752FCE">
            <w:pPr>
              <w:jc w:val="center"/>
              <w:rPr>
                <w:rFonts w:hint="eastAsia"/>
                <w:color w:val="000000"/>
                <w:sz w:val="22"/>
                <w:szCs w:val="22"/>
              </w:rPr>
            </w:pPr>
          </w:p>
        </w:tc>
        <w:tc>
          <w:tcPr>
            <w:tcW w:w="471" w:type="pct"/>
            <w:shd w:val="clear" w:color="auto" w:fill="auto"/>
            <w:noWrap w:val="0"/>
            <w:vAlign w:val="center"/>
          </w:tcPr>
          <w:p w14:paraId="2C4843D5">
            <w:pPr>
              <w:jc w:val="center"/>
              <w:rPr>
                <w:rFonts w:ascii="宋体" w:hAnsi="宋体" w:cs="宋体"/>
                <w:color w:val="000000"/>
                <w:sz w:val="22"/>
                <w:szCs w:val="22"/>
              </w:rPr>
            </w:pPr>
            <w:r>
              <w:rPr>
                <w:rFonts w:hint="eastAsia"/>
                <w:color w:val="000000"/>
                <w:sz w:val="22"/>
                <w:szCs w:val="22"/>
              </w:rPr>
              <w:t>　</w:t>
            </w:r>
          </w:p>
        </w:tc>
        <w:tc>
          <w:tcPr>
            <w:tcW w:w="577" w:type="pct"/>
            <w:shd w:val="clear" w:color="auto" w:fill="auto"/>
            <w:noWrap w:val="0"/>
            <w:vAlign w:val="center"/>
          </w:tcPr>
          <w:p w14:paraId="754712FA">
            <w:pPr>
              <w:jc w:val="center"/>
              <w:rPr>
                <w:rFonts w:ascii="宋体" w:hAnsi="宋体" w:cs="宋体"/>
                <w:color w:val="000000"/>
                <w:sz w:val="22"/>
                <w:szCs w:val="22"/>
              </w:rPr>
            </w:pPr>
            <w:r>
              <w:rPr>
                <w:rFonts w:hint="eastAsia"/>
                <w:color w:val="000000"/>
                <w:sz w:val="22"/>
                <w:szCs w:val="22"/>
              </w:rPr>
              <w:t>　</w:t>
            </w:r>
          </w:p>
        </w:tc>
        <w:tc>
          <w:tcPr>
            <w:tcW w:w="794" w:type="pct"/>
            <w:shd w:val="clear" w:color="auto" w:fill="auto"/>
            <w:noWrap w:val="0"/>
            <w:vAlign w:val="center"/>
          </w:tcPr>
          <w:p w14:paraId="00CEEE42">
            <w:pPr>
              <w:jc w:val="center"/>
              <w:rPr>
                <w:rFonts w:hint="eastAsia"/>
                <w:color w:val="000000"/>
                <w:sz w:val="22"/>
                <w:szCs w:val="22"/>
              </w:rPr>
            </w:pPr>
          </w:p>
        </w:tc>
        <w:tc>
          <w:tcPr>
            <w:tcW w:w="332" w:type="pct"/>
            <w:shd w:val="clear" w:color="auto" w:fill="auto"/>
            <w:noWrap w:val="0"/>
            <w:vAlign w:val="center"/>
          </w:tcPr>
          <w:p w14:paraId="2B6E2370">
            <w:pPr>
              <w:jc w:val="center"/>
              <w:rPr>
                <w:rFonts w:ascii="宋体" w:hAnsi="宋体" w:cs="宋体"/>
                <w:color w:val="000000"/>
                <w:sz w:val="22"/>
                <w:szCs w:val="22"/>
              </w:rPr>
            </w:pPr>
            <w:r>
              <w:rPr>
                <w:rFonts w:hint="eastAsia"/>
                <w:color w:val="000000"/>
                <w:sz w:val="22"/>
                <w:szCs w:val="22"/>
              </w:rPr>
              <w:t>　</w:t>
            </w:r>
          </w:p>
        </w:tc>
        <w:tc>
          <w:tcPr>
            <w:tcW w:w="486" w:type="pct"/>
            <w:shd w:val="clear" w:color="auto" w:fill="auto"/>
            <w:noWrap w:val="0"/>
            <w:vAlign w:val="center"/>
          </w:tcPr>
          <w:p w14:paraId="2E562900">
            <w:pPr>
              <w:jc w:val="center"/>
              <w:rPr>
                <w:rFonts w:ascii="宋体" w:hAnsi="宋体" w:cs="宋体"/>
                <w:color w:val="000000"/>
                <w:sz w:val="22"/>
                <w:szCs w:val="22"/>
              </w:rPr>
            </w:pPr>
            <w:r>
              <w:rPr>
                <w:rFonts w:hint="eastAsia"/>
                <w:color w:val="000000"/>
                <w:sz w:val="22"/>
                <w:szCs w:val="22"/>
              </w:rPr>
              <w:t>　</w:t>
            </w:r>
          </w:p>
        </w:tc>
      </w:tr>
      <w:tr w14:paraId="7775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19054C29">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2</w:t>
            </w:r>
          </w:p>
        </w:tc>
        <w:tc>
          <w:tcPr>
            <w:tcW w:w="390" w:type="pct"/>
            <w:shd w:val="clear" w:color="auto" w:fill="auto"/>
            <w:noWrap w:val="0"/>
            <w:vAlign w:val="center"/>
          </w:tcPr>
          <w:p w14:paraId="6FA72D77">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741" w:type="pct"/>
            <w:shd w:val="clear" w:color="auto" w:fill="auto"/>
            <w:noWrap w:val="0"/>
            <w:vAlign w:val="center"/>
          </w:tcPr>
          <w:p w14:paraId="27536668">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423" w:type="pct"/>
            <w:shd w:val="clear" w:color="auto" w:fill="auto"/>
            <w:noWrap w:val="0"/>
            <w:vAlign w:val="center"/>
          </w:tcPr>
          <w:p w14:paraId="211B6E9E">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486" w:type="pct"/>
            <w:shd w:val="clear" w:color="auto" w:fill="auto"/>
            <w:noWrap w:val="0"/>
            <w:vAlign w:val="center"/>
          </w:tcPr>
          <w:p w14:paraId="6EFD5B3C">
            <w:pPr>
              <w:jc w:val="center"/>
              <w:rPr>
                <w:rFonts w:hint="eastAsia"/>
                <w:color w:val="000000"/>
                <w:sz w:val="22"/>
                <w:szCs w:val="22"/>
              </w:rPr>
            </w:pPr>
          </w:p>
        </w:tc>
        <w:tc>
          <w:tcPr>
            <w:tcW w:w="471" w:type="pct"/>
            <w:shd w:val="clear" w:color="auto" w:fill="auto"/>
            <w:noWrap w:val="0"/>
            <w:vAlign w:val="center"/>
          </w:tcPr>
          <w:p w14:paraId="393EF183">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577" w:type="pct"/>
            <w:shd w:val="clear" w:color="auto" w:fill="auto"/>
            <w:noWrap w:val="0"/>
            <w:vAlign w:val="center"/>
          </w:tcPr>
          <w:p w14:paraId="50D09A59">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794" w:type="pct"/>
            <w:shd w:val="clear" w:color="auto" w:fill="auto"/>
            <w:noWrap w:val="0"/>
            <w:vAlign w:val="center"/>
          </w:tcPr>
          <w:p w14:paraId="0B65B8AC">
            <w:pPr>
              <w:jc w:val="center"/>
              <w:rPr>
                <w:rFonts w:hint="eastAsia"/>
                <w:color w:val="000000"/>
                <w:sz w:val="22"/>
                <w:szCs w:val="22"/>
              </w:rPr>
            </w:pPr>
          </w:p>
        </w:tc>
        <w:tc>
          <w:tcPr>
            <w:tcW w:w="332" w:type="pct"/>
            <w:shd w:val="clear" w:color="auto" w:fill="auto"/>
            <w:noWrap w:val="0"/>
            <w:vAlign w:val="center"/>
          </w:tcPr>
          <w:p w14:paraId="5928445F">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c>
          <w:tcPr>
            <w:tcW w:w="486" w:type="pct"/>
            <w:shd w:val="clear" w:color="auto" w:fill="auto"/>
            <w:noWrap w:val="0"/>
            <w:vAlign w:val="center"/>
          </w:tcPr>
          <w:p w14:paraId="1B935129">
            <w:pPr>
              <w:jc w:val="center"/>
              <w:rPr>
                <w:rFonts w:hint="eastAsia" w:ascii="宋体" w:hAnsi="宋体" w:eastAsia="宋体" w:cs="宋体"/>
                <w:color w:val="000000"/>
                <w:kern w:val="2"/>
                <w:sz w:val="22"/>
                <w:szCs w:val="22"/>
                <w:lang w:val="en-US" w:eastAsia="zh-CN" w:bidi="ar-SA"/>
              </w:rPr>
            </w:pPr>
            <w:r>
              <w:rPr>
                <w:rFonts w:hint="eastAsia"/>
                <w:color w:val="000000"/>
                <w:sz w:val="22"/>
                <w:szCs w:val="22"/>
              </w:rPr>
              <w:t>　</w:t>
            </w:r>
          </w:p>
        </w:tc>
      </w:tr>
      <w:tr w14:paraId="1125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0BCCC2AB">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3</w:t>
            </w:r>
          </w:p>
        </w:tc>
        <w:tc>
          <w:tcPr>
            <w:tcW w:w="390" w:type="pct"/>
            <w:shd w:val="clear" w:color="auto" w:fill="auto"/>
            <w:noWrap w:val="0"/>
            <w:vAlign w:val="center"/>
          </w:tcPr>
          <w:p w14:paraId="20582F16">
            <w:pPr>
              <w:jc w:val="center"/>
              <w:rPr>
                <w:rFonts w:hint="eastAsia"/>
                <w:color w:val="000000"/>
                <w:sz w:val="22"/>
                <w:szCs w:val="22"/>
              </w:rPr>
            </w:pPr>
          </w:p>
        </w:tc>
        <w:tc>
          <w:tcPr>
            <w:tcW w:w="741" w:type="pct"/>
            <w:shd w:val="clear" w:color="auto" w:fill="auto"/>
            <w:noWrap w:val="0"/>
            <w:vAlign w:val="center"/>
          </w:tcPr>
          <w:p w14:paraId="0B6B56D3">
            <w:pPr>
              <w:jc w:val="center"/>
              <w:rPr>
                <w:rFonts w:hint="eastAsia"/>
                <w:color w:val="000000"/>
                <w:sz w:val="22"/>
                <w:szCs w:val="22"/>
              </w:rPr>
            </w:pPr>
          </w:p>
        </w:tc>
        <w:tc>
          <w:tcPr>
            <w:tcW w:w="423" w:type="pct"/>
            <w:shd w:val="clear" w:color="auto" w:fill="auto"/>
            <w:noWrap w:val="0"/>
            <w:vAlign w:val="center"/>
          </w:tcPr>
          <w:p w14:paraId="3CF63FD9">
            <w:pPr>
              <w:jc w:val="center"/>
              <w:rPr>
                <w:rFonts w:hint="eastAsia"/>
                <w:color w:val="000000"/>
                <w:sz w:val="22"/>
                <w:szCs w:val="22"/>
              </w:rPr>
            </w:pPr>
          </w:p>
        </w:tc>
        <w:tc>
          <w:tcPr>
            <w:tcW w:w="486" w:type="pct"/>
            <w:shd w:val="clear" w:color="auto" w:fill="auto"/>
            <w:noWrap w:val="0"/>
            <w:vAlign w:val="center"/>
          </w:tcPr>
          <w:p w14:paraId="50E582D1">
            <w:pPr>
              <w:jc w:val="center"/>
              <w:rPr>
                <w:rFonts w:hint="eastAsia"/>
                <w:color w:val="000000"/>
                <w:sz w:val="22"/>
                <w:szCs w:val="22"/>
              </w:rPr>
            </w:pPr>
          </w:p>
        </w:tc>
        <w:tc>
          <w:tcPr>
            <w:tcW w:w="471" w:type="pct"/>
            <w:shd w:val="clear" w:color="auto" w:fill="auto"/>
            <w:noWrap w:val="0"/>
            <w:vAlign w:val="center"/>
          </w:tcPr>
          <w:p w14:paraId="124FAA31">
            <w:pPr>
              <w:jc w:val="center"/>
              <w:rPr>
                <w:rFonts w:hint="eastAsia"/>
                <w:color w:val="000000"/>
                <w:sz w:val="22"/>
                <w:szCs w:val="22"/>
              </w:rPr>
            </w:pPr>
          </w:p>
        </w:tc>
        <w:tc>
          <w:tcPr>
            <w:tcW w:w="577" w:type="pct"/>
            <w:shd w:val="clear" w:color="auto" w:fill="auto"/>
            <w:noWrap w:val="0"/>
            <w:vAlign w:val="center"/>
          </w:tcPr>
          <w:p w14:paraId="21E433C4">
            <w:pPr>
              <w:jc w:val="center"/>
              <w:rPr>
                <w:rFonts w:hint="eastAsia"/>
                <w:color w:val="000000"/>
                <w:sz w:val="22"/>
                <w:szCs w:val="22"/>
              </w:rPr>
            </w:pPr>
          </w:p>
        </w:tc>
        <w:tc>
          <w:tcPr>
            <w:tcW w:w="794" w:type="pct"/>
            <w:shd w:val="clear" w:color="auto" w:fill="auto"/>
            <w:noWrap w:val="0"/>
            <w:vAlign w:val="center"/>
          </w:tcPr>
          <w:p w14:paraId="04B05889">
            <w:pPr>
              <w:jc w:val="center"/>
              <w:rPr>
                <w:rFonts w:hint="eastAsia"/>
                <w:color w:val="000000"/>
                <w:sz w:val="22"/>
                <w:szCs w:val="22"/>
              </w:rPr>
            </w:pPr>
          </w:p>
        </w:tc>
        <w:tc>
          <w:tcPr>
            <w:tcW w:w="332" w:type="pct"/>
            <w:shd w:val="clear" w:color="auto" w:fill="auto"/>
            <w:noWrap w:val="0"/>
            <w:vAlign w:val="center"/>
          </w:tcPr>
          <w:p w14:paraId="6553E758">
            <w:pPr>
              <w:jc w:val="center"/>
              <w:rPr>
                <w:rFonts w:hint="eastAsia"/>
                <w:color w:val="000000"/>
                <w:sz w:val="22"/>
                <w:szCs w:val="22"/>
              </w:rPr>
            </w:pPr>
          </w:p>
        </w:tc>
        <w:tc>
          <w:tcPr>
            <w:tcW w:w="486" w:type="pct"/>
            <w:shd w:val="clear" w:color="auto" w:fill="auto"/>
            <w:noWrap w:val="0"/>
            <w:vAlign w:val="center"/>
          </w:tcPr>
          <w:p w14:paraId="151CC972">
            <w:pPr>
              <w:jc w:val="center"/>
              <w:rPr>
                <w:rFonts w:hint="eastAsia"/>
                <w:color w:val="000000"/>
                <w:sz w:val="22"/>
                <w:szCs w:val="22"/>
              </w:rPr>
            </w:pPr>
          </w:p>
        </w:tc>
      </w:tr>
      <w:tr w14:paraId="3BE7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395E3FCD">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4</w:t>
            </w:r>
          </w:p>
        </w:tc>
        <w:tc>
          <w:tcPr>
            <w:tcW w:w="390" w:type="pct"/>
            <w:shd w:val="clear" w:color="auto" w:fill="auto"/>
            <w:noWrap w:val="0"/>
            <w:vAlign w:val="center"/>
          </w:tcPr>
          <w:p w14:paraId="6663E24C">
            <w:pPr>
              <w:jc w:val="center"/>
              <w:rPr>
                <w:rFonts w:hint="eastAsia"/>
                <w:color w:val="000000"/>
                <w:sz w:val="22"/>
                <w:szCs w:val="22"/>
              </w:rPr>
            </w:pPr>
          </w:p>
        </w:tc>
        <w:tc>
          <w:tcPr>
            <w:tcW w:w="741" w:type="pct"/>
            <w:shd w:val="clear" w:color="auto" w:fill="auto"/>
            <w:noWrap w:val="0"/>
            <w:vAlign w:val="center"/>
          </w:tcPr>
          <w:p w14:paraId="1D1A3211">
            <w:pPr>
              <w:jc w:val="center"/>
              <w:rPr>
                <w:rFonts w:hint="eastAsia"/>
                <w:color w:val="000000"/>
                <w:sz w:val="22"/>
                <w:szCs w:val="22"/>
              </w:rPr>
            </w:pPr>
          </w:p>
        </w:tc>
        <w:tc>
          <w:tcPr>
            <w:tcW w:w="423" w:type="pct"/>
            <w:shd w:val="clear" w:color="auto" w:fill="auto"/>
            <w:noWrap w:val="0"/>
            <w:vAlign w:val="center"/>
          </w:tcPr>
          <w:p w14:paraId="2CA19570">
            <w:pPr>
              <w:jc w:val="center"/>
              <w:rPr>
                <w:rFonts w:hint="eastAsia"/>
                <w:color w:val="000000"/>
                <w:sz w:val="22"/>
                <w:szCs w:val="22"/>
              </w:rPr>
            </w:pPr>
          </w:p>
        </w:tc>
        <w:tc>
          <w:tcPr>
            <w:tcW w:w="486" w:type="pct"/>
            <w:shd w:val="clear" w:color="auto" w:fill="auto"/>
            <w:noWrap w:val="0"/>
            <w:vAlign w:val="center"/>
          </w:tcPr>
          <w:p w14:paraId="5638309C">
            <w:pPr>
              <w:jc w:val="center"/>
              <w:rPr>
                <w:rFonts w:hint="eastAsia"/>
                <w:color w:val="000000"/>
                <w:sz w:val="22"/>
                <w:szCs w:val="22"/>
              </w:rPr>
            </w:pPr>
          </w:p>
        </w:tc>
        <w:tc>
          <w:tcPr>
            <w:tcW w:w="471" w:type="pct"/>
            <w:shd w:val="clear" w:color="auto" w:fill="auto"/>
            <w:noWrap w:val="0"/>
            <w:vAlign w:val="center"/>
          </w:tcPr>
          <w:p w14:paraId="2BB8E58B">
            <w:pPr>
              <w:jc w:val="center"/>
              <w:rPr>
                <w:rFonts w:hint="eastAsia"/>
                <w:color w:val="000000"/>
                <w:sz w:val="22"/>
                <w:szCs w:val="22"/>
              </w:rPr>
            </w:pPr>
          </w:p>
        </w:tc>
        <w:tc>
          <w:tcPr>
            <w:tcW w:w="577" w:type="pct"/>
            <w:shd w:val="clear" w:color="auto" w:fill="auto"/>
            <w:noWrap w:val="0"/>
            <w:vAlign w:val="center"/>
          </w:tcPr>
          <w:p w14:paraId="6ED9441A">
            <w:pPr>
              <w:jc w:val="center"/>
              <w:rPr>
                <w:rFonts w:hint="eastAsia"/>
                <w:color w:val="000000"/>
                <w:sz w:val="22"/>
                <w:szCs w:val="22"/>
              </w:rPr>
            </w:pPr>
          </w:p>
        </w:tc>
        <w:tc>
          <w:tcPr>
            <w:tcW w:w="794" w:type="pct"/>
            <w:shd w:val="clear" w:color="auto" w:fill="auto"/>
            <w:noWrap w:val="0"/>
            <w:vAlign w:val="center"/>
          </w:tcPr>
          <w:p w14:paraId="6F3746CA">
            <w:pPr>
              <w:jc w:val="center"/>
              <w:rPr>
                <w:rFonts w:hint="eastAsia"/>
                <w:color w:val="000000"/>
                <w:sz w:val="22"/>
                <w:szCs w:val="22"/>
              </w:rPr>
            </w:pPr>
          </w:p>
        </w:tc>
        <w:tc>
          <w:tcPr>
            <w:tcW w:w="332" w:type="pct"/>
            <w:shd w:val="clear" w:color="auto" w:fill="auto"/>
            <w:noWrap w:val="0"/>
            <w:vAlign w:val="center"/>
          </w:tcPr>
          <w:p w14:paraId="58FF61C4">
            <w:pPr>
              <w:jc w:val="center"/>
              <w:rPr>
                <w:rFonts w:hint="eastAsia"/>
                <w:color w:val="000000"/>
                <w:sz w:val="22"/>
                <w:szCs w:val="22"/>
              </w:rPr>
            </w:pPr>
          </w:p>
        </w:tc>
        <w:tc>
          <w:tcPr>
            <w:tcW w:w="486" w:type="pct"/>
            <w:shd w:val="clear" w:color="auto" w:fill="auto"/>
            <w:noWrap w:val="0"/>
            <w:vAlign w:val="center"/>
          </w:tcPr>
          <w:p w14:paraId="02BCA18F">
            <w:pPr>
              <w:jc w:val="center"/>
              <w:rPr>
                <w:rFonts w:hint="eastAsia"/>
                <w:color w:val="000000"/>
                <w:sz w:val="22"/>
                <w:szCs w:val="22"/>
              </w:rPr>
            </w:pPr>
          </w:p>
        </w:tc>
      </w:tr>
      <w:tr w14:paraId="7B4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4CA7CDAB">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5</w:t>
            </w:r>
          </w:p>
        </w:tc>
        <w:tc>
          <w:tcPr>
            <w:tcW w:w="390" w:type="pct"/>
            <w:shd w:val="clear" w:color="auto" w:fill="auto"/>
            <w:noWrap w:val="0"/>
            <w:vAlign w:val="center"/>
          </w:tcPr>
          <w:p w14:paraId="2C87497F">
            <w:pPr>
              <w:jc w:val="center"/>
              <w:rPr>
                <w:rFonts w:hint="eastAsia"/>
                <w:color w:val="000000"/>
                <w:sz w:val="22"/>
                <w:szCs w:val="22"/>
              </w:rPr>
            </w:pPr>
          </w:p>
        </w:tc>
        <w:tc>
          <w:tcPr>
            <w:tcW w:w="741" w:type="pct"/>
            <w:shd w:val="clear" w:color="auto" w:fill="auto"/>
            <w:noWrap w:val="0"/>
            <w:vAlign w:val="center"/>
          </w:tcPr>
          <w:p w14:paraId="5A6E026A">
            <w:pPr>
              <w:jc w:val="center"/>
              <w:rPr>
                <w:rFonts w:hint="eastAsia"/>
                <w:color w:val="000000"/>
                <w:sz w:val="22"/>
                <w:szCs w:val="22"/>
              </w:rPr>
            </w:pPr>
          </w:p>
        </w:tc>
        <w:tc>
          <w:tcPr>
            <w:tcW w:w="423" w:type="pct"/>
            <w:shd w:val="clear" w:color="auto" w:fill="auto"/>
            <w:noWrap w:val="0"/>
            <w:vAlign w:val="center"/>
          </w:tcPr>
          <w:p w14:paraId="244E2853">
            <w:pPr>
              <w:jc w:val="center"/>
              <w:rPr>
                <w:rFonts w:hint="eastAsia"/>
                <w:color w:val="000000"/>
                <w:sz w:val="22"/>
                <w:szCs w:val="22"/>
              </w:rPr>
            </w:pPr>
          </w:p>
        </w:tc>
        <w:tc>
          <w:tcPr>
            <w:tcW w:w="486" w:type="pct"/>
            <w:shd w:val="clear" w:color="auto" w:fill="auto"/>
            <w:noWrap w:val="0"/>
            <w:vAlign w:val="center"/>
          </w:tcPr>
          <w:p w14:paraId="55AABA19">
            <w:pPr>
              <w:jc w:val="center"/>
              <w:rPr>
                <w:rFonts w:hint="eastAsia"/>
                <w:color w:val="000000"/>
                <w:sz w:val="22"/>
                <w:szCs w:val="22"/>
              </w:rPr>
            </w:pPr>
          </w:p>
        </w:tc>
        <w:tc>
          <w:tcPr>
            <w:tcW w:w="471" w:type="pct"/>
            <w:shd w:val="clear" w:color="auto" w:fill="auto"/>
            <w:noWrap w:val="0"/>
            <w:vAlign w:val="center"/>
          </w:tcPr>
          <w:p w14:paraId="05AAA41F">
            <w:pPr>
              <w:jc w:val="center"/>
              <w:rPr>
                <w:rFonts w:hint="eastAsia"/>
                <w:color w:val="000000"/>
                <w:sz w:val="22"/>
                <w:szCs w:val="22"/>
              </w:rPr>
            </w:pPr>
          </w:p>
        </w:tc>
        <w:tc>
          <w:tcPr>
            <w:tcW w:w="577" w:type="pct"/>
            <w:shd w:val="clear" w:color="auto" w:fill="auto"/>
            <w:noWrap w:val="0"/>
            <w:vAlign w:val="center"/>
          </w:tcPr>
          <w:p w14:paraId="0D67B192">
            <w:pPr>
              <w:jc w:val="center"/>
              <w:rPr>
                <w:rFonts w:hint="eastAsia"/>
                <w:color w:val="000000"/>
                <w:sz w:val="22"/>
                <w:szCs w:val="22"/>
              </w:rPr>
            </w:pPr>
          </w:p>
        </w:tc>
        <w:tc>
          <w:tcPr>
            <w:tcW w:w="794" w:type="pct"/>
            <w:shd w:val="clear" w:color="auto" w:fill="auto"/>
            <w:noWrap w:val="0"/>
            <w:vAlign w:val="center"/>
          </w:tcPr>
          <w:p w14:paraId="4008D72B">
            <w:pPr>
              <w:jc w:val="center"/>
              <w:rPr>
                <w:rFonts w:hint="eastAsia"/>
                <w:color w:val="000000"/>
                <w:sz w:val="22"/>
                <w:szCs w:val="22"/>
              </w:rPr>
            </w:pPr>
          </w:p>
        </w:tc>
        <w:tc>
          <w:tcPr>
            <w:tcW w:w="332" w:type="pct"/>
            <w:shd w:val="clear" w:color="auto" w:fill="auto"/>
            <w:noWrap w:val="0"/>
            <w:vAlign w:val="center"/>
          </w:tcPr>
          <w:p w14:paraId="674B320C">
            <w:pPr>
              <w:jc w:val="center"/>
              <w:rPr>
                <w:rFonts w:hint="eastAsia"/>
                <w:color w:val="000000"/>
                <w:sz w:val="22"/>
                <w:szCs w:val="22"/>
              </w:rPr>
            </w:pPr>
          </w:p>
        </w:tc>
        <w:tc>
          <w:tcPr>
            <w:tcW w:w="486" w:type="pct"/>
            <w:shd w:val="clear" w:color="auto" w:fill="auto"/>
            <w:noWrap w:val="0"/>
            <w:vAlign w:val="center"/>
          </w:tcPr>
          <w:p w14:paraId="6AE45167">
            <w:pPr>
              <w:jc w:val="center"/>
              <w:rPr>
                <w:rFonts w:hint="eastAsia"/>
                <w:color w:val="000000"/>
                <w:sz w:val="22"/>
                <w:szCs w:val="22"/>
              </w:rPr>
            </w:pPr>
          </w:p>
        </w:tc>
      </w:tr>
      <w:tr w14:paraId="608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295" w:type="pct"/>
            <w:shd w:val="clear" w:color="auto" w:fill="auto"/>
            <w:noWrap w:val="0"/>
            <w:vAlign w:val="center"/>
          </w:tcPr>
          <w:p w14:paraId="1A9F30C1">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6</w:t>
            </w:r>
          </w:p>
        </w:tc>
        <w:tc>
          <w:tcPr>
            <w:tcW w:w="390" w:type="pct"/>
            <w:shd w:val="clear" w:color="auto" w:fill="auto"/>
            <w:noWrap w:val="0"/>
            <w:vAlign w:val="center"/>
          </w:tcPr>
          <w:p w14:paraId="40045F68">
            <w:pPr>
              <w:jc w:val="center"/>
              <w:rPr>
                <w:rFonts w:hint="eastAsia"/>
                <w:color w:val="000000"/>
                <w:sz w:val="22"/>
                <w:szCs w:val="22"/>
              </w:rPr>
            </w:pPr>
          </w:p>
        </w:tc>
        <w:tc>
          <w:tcPr>
            <w:tcW w:w="741" w:type="pct"/>
            <w:shd w:val="clear" w:color="auto" w:fill="auto"/>
            <w:noWrap w:val="0"/>
            <w:vAlign w:val="center"/>
          </w:tcPr>
          <w:p w14:paraId="74EA4F98">
            <w:pPr>
              <w:jc w:val="center"/>
              <w:rPr>
                <w:rFonts w:hint="eastAsia"/>
                <w:color w:val="000000"/>
                <w:sz w:val="22"/>
                <w:szCs w:val="22"/>
              </w:rPr>
            </w:pPr>
          </w:p>
        </w:tc>
        <w:tc>
          <w:tcPr>
            <w:tcW w:w="423" w:type="pct"/>
            <w:shd w:val="clear" w:color="auto" w:fill="auto"/>
            <w:noWrap w:val="0"/>
            <w:vAlign w:val="center"/>
          </w:tcPr>
          <w:p w14:paraId="1096CC72">
            <w:pPr>
              <w:jc w:val="center"/>
              <w:rPr>
                <w:rFonts w:hint="eastAsia"/>
                <w:color w:val="000000"/>
                <w:sz w:val="22"/>
                <w:szCs w:val="22"/>
              </w:rPr>
            </w:pPr>
          </w:p>
        </w:tc>
        <w:tc>
          <w:tcPr>
            <w:tcW w:w="486" w:type="pct"/>
            <w:shd w:val="clear" w:color="auto" w:fill="auto"/>
            <w:noWrap w:val="0"/>
            <w:vAlign w:val="center"/>
          </w:tcPr>
          <w:p w14:paraId="3BE068B1">
            <w:pPr>
              <w:jc w:val="center"/>
              <w:rPr>
                <w:rFonts w:hint="eastAsia"/>
                <w:color w:val="000000"/>
                <w:sz w:val="22"/>
                <w:szCs w:val="22"/>
              </w:rPr>
            </w:pPr>
          </w:p>
        </w:tc>
        <w:tc>
          <w:tcPr>
            <w:tcW w:w="471" w:type="pct"/>
            <w:shd w:val="clear" w:color="auto" w:fill="auto"/>
            <w:noWrap w:val="0"/>
            <w:vAlign w:val="center"/>
          </w:tcPr>
          <w:p w14:paraId="5017FA42">
            <w:pPr>
              <w:jc w:val="center"/>
              <w:rPr>
                <w:rFonts w:hint="eastAsia"/>
                <w:color w:val="000000"/>
                <w:sz w:val="22"/>
                <w:szCs w:val="22"/>
              </w:rPr>
            </w:pPr>
          </w:p>
        </w:tc>
        <w:tc>
          <w:tcPr>
            <w:tcW w:w="577" w:type="pct"/>
            <w:shd w:val="clear" w:color="auto" w:fill="auto"/>
            <w:noWrap w:val="0"/>
            <w:vAlign w:val="center"/>
          </w:tcPr>
          <w:p w14:paraId="73124639">
            <w:pPr>
              <w:jc w:val="center"/>
              <w:rPr>
                <w:rFonts w:hint="eastAsia"/>
                <w:color w:val="000000"/>
                <w:sz w:val="22"/>
                <w:szCs w:val="22"/>
              </w:rPr>
            </w:pPr>
          </w:p>
        </w:tc>
        <w:tc>
          <w:tcPr>
            <w:tcW w:w="794" w:type="pct"/>
            <w:shd w:val="clear" w:color="auto" w:fill="auto"/>
            <w:noWrap w:val="0"/>
            <w:vAlign w:val="center"/>
          </w:tcPr>
          <w:p w14:paraId="5CAD2CF8">
            <w:pPr>
              <w:jc w:val="center"/>
              <w:rPr>
                <w:rFonts w:hint="eastAsia"/>
                <w:color w:val="000000"/>
                <w:sz w:val="22"/>
                <w:szCs w:val="22"/>
              </w:rPr>
            </w:pPr>
          </w:p>
        </w:tc>
        <w:tc>
          <w:tcPr>
            <w:tcW w:w="332" w:type="pct"/>
            <w:shd w:val="clear" w:color="auto" w:fill="auto"/>
            <w:noWrap w:val="0"/>
            <w:vAlign w:val="center"/>
          </w:tcPr>
          <w:p w14:paraId="09249F66">
            <w:pPr>
              <w:jc w:val="center"/>
              <w:rPr>
                <w:rFonts w:hint="eastAsia"/>
                <w:color w:val="000000"/>
                <w:sz w:val="22"/>
                <w:szCs w:val="22"/>
              </w:rPr>
            </w:pPr>
          </w:p>
        </w:tc>
        <w:tc>
          <w:tcPr>
            <w:tcW w:w="486" w:type="pct"/>
            <w:shd w:val="clear" w:color="auto" w:fill="auto"/>
            <w:noWrap w:val="0"/>
            <w:vAlign w:val="center"/>
          </w:tcPr>
          <w:p w14:paraId="05A7E006">
            <w:pPr>
              <w:jc w:val="center"/>
              <w:rPr>
                <w:rFonts w:hint="eastAsia"/>
                <w:color w:val="000000"/>
                <w:sz w:val="22"/>
                <w:szCs w:val="22"/>
              </w:rPr>
            </w:pPr>
          </w:p>
        </w:tc>
      </w:tr>
      <w:tr w14:paraId="225D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3E24C91A">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7</w:t>
            </w:r>
          </w:p>
        </w:tc>
        <w:tc>
          <w:tcPr>
            <w:tcW w:w="390" w:type="pct"/>
            <w:shd w:val="clear" w:color="auto" w:fill="auto"/>
            <w:noWrap w:val="0"/>
            <w:vAlign w:val="center"/>
          </w:tcPr>
          <w:p w14:paraId="15881E8B">
            <w:pPr>
              <w:jc w:val="center"/>
              <w:rPr>
                <w:rFonts w:hint="eastAsia"/>
                <w:color w:val="000000"/>
                <w:sz w:val="22"/>
                <w:szCs w:val="22"/>
              </w:rPr>
            </w:pPr>
          </w:p>
        </w:tc>
        <w:tc>
          <w:tcPr>
            <w:tcW w:w="741" w:type="pct"/>
            <w:shd w:val="clear" w:color="auto" w:fill="auto"/>
            <w:noWrap w:val="0"/>
            <w:vAlign w:val="center"/>
          </w:tcPr>
          <w:p w14:paraId="15458FBA">
            <w:pPr>
              <w:jc w:val="center"/>
              <w:rPr>
                <w:rFonts w:hint="eastAsia"/>
                <w:color w:val="000000"/>
                <w:sz w:val="22"/>
                <w:szCs w:val="22"/>
              </w:rPr>
            </w:pPr>
          </w:p>
        </w:tc>
        <w:tc>
          <w:tcPr>
            <w:tcW w:w="423" w:type="pct"/>
            <w:shd w:val="clear" w:color="auto" w:fill="auto"/>
            <w:noWrap w:val="0"/>
            <w:vAlign w:val="center"/>
          </w:tcPr>
          <w:p w14:paraId="01286770">
            <w:pPr>
              <w:jc w:val="center"/>
              <w:rPr>
                <w:rFonts w:hint="eastAsia"/>
                <w:color w:val="000000"/>
                <w:sz w:val="22"/>
                <w:szCs w:val="22"/>
              </w:rPr>
            </w:pPr>
          </w:p>
        </w:tc>
        <w:tc>
          <w:tcPr>
            <w:tcW w:w="486" w:type="pct"/>
            <w:shd w:val="clear" w:color="auto" w:fill="auto"/>
            <w:noWrap w:val="0"/>
            <w:vAlign w:val="center"/>
          </w:tcPr>
          <w:p w14:paraId="687D38A7">
            <w:pPr>
              <w:jc w:val="center"/>
              <w:rPr>
                <w:rFonts w:hint="eastAsia"/>
                <w:color w:val="000000"/>
                <w:sz w:val="22"/>
                <w:szCs w:val="22"/>
              </w:rPr>
            </w:pPr>
          </w:p>
        </w:tc>
        <w:tc>
          <w:tcPr>
            <w:tcW w:w="471" w:type="pct"/>
            <w:shd w:val="clear" w:color="auto" w:fill="auto"/>
            <w:noWrap w:val="0"/>
            <w:vAlign w:val="center"/>
          </w:tcPr>
          <w:p w14:paraId="2C7D7F5B">
            <w:pPr>
              <w:jc w:val="center"/>
              <w:rPr>
                <w:rFonts w:hint="eastAsia"/>
                <w:color w:val="000000"/>
                <w:sz w:val="22"/>
                <w:szCs w:val="22"/>
              </w:rPr>
            </w:pPr>
          </w:p>
        </w:tc>
        <w:tc>
          <w:tcPr>
            <w:tcW w:w="577" w:type="pct"/>
            <w:shd w:val="clear" w:color="auto" w:fill="auto"/>
            <w:noWrap w:val="0"/>
            <w:vAlign w:val="center"/>
          </w:tcPr>
          <w:p w14:paraId="35E8BE84">
            <w:pPr>
              <w:jc w:val="center"/>
              <w:rPr>
                <w:rFonts w:hint="eastAsia"/>
                <w:color w:val="000000"/>
                <w:sz w:val="22"/>
                <w:szCs w:val="22"/>
              </w:rPr>
            </w:pPr>
          </w:p>
        </w:tc>
        <w:tc>
          <w:tcPr>
            <w:tcW w:w="794" w:type="pct"/>
            <w:shd w:val="clear" w:color="auto" w:fill="auto"/>
            <w:noWrap w:val="0"/>
            <w:vAlign w:val="center"/>
          </w:tcPr>
          <w:p w14:paraId="0272377D">
            <w:pPr>
              <w:jc w:val="center"/>
              <w:rPr>
                <w:rFonts w:hint="eastAsia"/>
                <w:color w:val="000000"/>
                <w:sz w:val="22"/>
                <w:szCs w:val="22"/>
              </w:rPr>
            </w:pPr>
          </w:p>
        </w:tc>
        <w:tc>
          <w:tcPr>
            <w:tcW w:w="332" w:type="pct"/>
            <w:shd w:val="clear" w:color="auto" w:fill="auto"/>
            <w:noWrap w:val="0"/>
            <w:vAlign w:val="center"/>
          </w:tcPr>
          <w:p w14:paraId="2E71118F">
            <w:pPr>
              <w:jc w:val="center"/>
              <w:rPr>
                <w:rFonts w:hint="eastAsia"/>
                <w:color w:val="000000"/>
                <w:sz w:val="22"/>
                <w:szCs w:val="22"/>
              </w:rPr>
            </w:pPr>
          </w:p>
        </w:tc>
        <w:tc>
          <w:tcPr>
            <w:tcW w:w="486" w:type="pct"/>
            <w:shd w:val="clear" w:color="auto" w:fill="auto"/>
            <w:noWrap w:val="0"/>
            <w:vAlign w:val="center"/>
          </w:tcPr>
          <w:p w14:paraId="6B908226">
            <w:pPr>
              <w:jc w:val="center"/>
              <w:rPr>
                <w:rFonts w:hint="eastAsia"/>
                <w:color w:val="000000"/>
                <w:sz w:val="22"/>
                <w:szCs w:val="22"/>
              </w:rPr>
            </w:pPr>
          </w:p>
        </w:tc>
      </w:tr>
      <w:tr w14:paraId="420D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0F51E7DA">
            <w:pPr>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8</w:t>
            </w:r>
          </w:p>
        </w:tc>
        <w:tc>
          <w:tcPr>
            <w:tcW w:w="390" w:type="pct"/>
            <w:shd w:val="clear" w:color="auto" w:fill="auto"/>
            <w:noWrap w:val="0"/>
            <w:vAlign w:val="center"/>
          </w:tcPr>
          <w:p w14:paraId="0FDB41B4">
            <w:pPr>
              <w:jc w:val="center"/>
              <w:rPr>
                <w:rFonts w:hint="eastAsia"/>
                <w:color w:val="000000"/>
                <w:sz w:val="22"/>
                <w:szCs w:val="22"/>
              </w:rPr>
            </w:pPr>
          </w:p>
        </w:tc>
        <w:tc>
          <w:tcPr>
            <w:tcW w:w="741" w:type="pct"/>
            <w:shd w:val="clear" w:color="auto" w:fill="auto"/>
            <w:noWrap w:val="0"/>
            <w:vAlign w:val="center"/>
          </w:tcPr>
          <w:p w14:paraId="185BFED4">
            <w:pPr>
              <w:jc w:val="center"/>
              <w:rPr>
                <w:rFonts w:hint="eastAsia"/>
                <w:color w:val="000000"/>
                <w:sz w:val="22"/>
                <w:szCs w:val="22"/>
              </w:rPr>
            </w:pPr>
          </w:p>
        </w:tc>
        <w:tc>
          <w:tcPr>
            <w:tcW w:w="423" w:type="pct"/>
            <w:shd w:val="clear" w:color="auto" w:fill="auto"/>
            <w:noWrap w:val="0"/>
            <w:vAlign w:val="center"/>
          </w:tcPr>
          <w:p w14:paraId="28D4D16A">
            <w:pPr>
              <w:jc w:val="center"/>
              <w:rPr>
                <w:rFonts w:hint="eastAsia"/>
                <w:color w:val="000000"/>
                <w:sz w:val="22"/>
                <w:szCs w:val="22"/>
              </w:rPr>
            </w:pPr>
          </w:p>
        </w:tc>
        <w:tc>
          <w:tcPr>
            <w:tcW w:w="486" w:type="pct"/>
            <w:shd w:val="clear" w:color="auto" w:fill="auto"/>
            <w:noWrap w:val="0"/>
            <w:vAlign w:val="center"/>
          </w:tcPr>
          <w:p w14:paraId="08A9B93C">
            <w:pPr>
              <w:jc w:val="center"/>
              <w:rPr>
                <w:rFonts w:hint="eastAsia"/>
                <w:color w:val="000000"/>
                <w:sz w:val="22"/>
                <w:szCs w:val="22"/>
              </w:rPr>
            </w:pPr>
          </w:p>
        </w:tc>
        <w:tc>
          <w:tcPr>
            <w:tcW w:w="471" w:type="pct"/>
            <w:shd w:val="clear" w:color="auto" w:fill="auto"/>
            <w:noWrap w:val="0"/>
            <w:vAlign w:val="center"/>
          </w:tcPr>
          <w:p w14:paraId="4E07D33B">
            <w:pPr>
              <w:jc w:val="center"/>
              <w:rPr>
                <w:rFonts w:hint="eastAsia"/>
                <w:color w:val="000000"/>
                <w:sz w:val="22"/>
                <w:szCs w:val="22"/>
              </w:rPr>
            </w:pPr>
          </w:p>
        </w:tc>
        <w:tc>
          <w:tcPr>
            <w:tcW w:w="577" w:type="pct"/>
            <w:shd w:val="clear" w:color="auto" w:fill="auto"/>
            <w:noWrap w:val="0"/>
            <w:vAlign w:val="center"/>
          </w:tcPr>
          <w:p w14:paraId="624829FA">
            <w:pPr>
              <w:jc w:val="center"/>
              <w:rPr>
                <w:rFonts w:hint="eastAsia"/>
                <w:color w:val="000000"/>
                <w:sz w:val="22"/>
                <w:szCs w:val="22"/>
              </w:rPr>
            </w:pPr>
          </w:p>
        </w:tc>
        <w:tc>
          <w:tcPr>
            <w:tcW w:w="794" w:type="pct"/>
            <w:shd w:val="clear" w:color="auto" w:fill="auto"/>
            <w:noWrap w:val="0"/>
            <w:vAlign w:val="center"/>
          </w:tcPr>
          <w:p w14:paraId="5F9746EF">
            <w:pPr>
              <w:jc w:val="center"/>
              <w:rPr>
                <w:rFonts w:hint="eastAsia"/>
                <w:color w:val="000000"/>
                <w:sz w:val="22"/>
                <w:szCs w:val="22"/>
              </w:rPr>
            </w:pPr>
          </w:p>
        </w:tc>
        <w:tc>
          <w:tcPr>
            <w:tcW w:w="332" w:type="pct"/>
            <w:shd w:val="clear" w:color="auto" w:fill="auto"/>
            <w:noWrap w:val="0"/>
            <w:vAlign w:val="center"/>
          </w:tcPr>
          <w:p w14:paraId="0AEBEDCE">
            <w:pPr>
              <w:jc w:val="center"/>
              <w:rPr>
                <w:rFonts w:hint="eastAsia"/>
                <w:color w:val="000000"/>
                <w:sz w:val="22"/>
                <w:szCs w:val="22"/>
              </w:rPr>
            </w:pPr>
          </w:p>
        </w:tc>
        <w:tc>
          <w:tcPr>
            <w:tcW w:w="486" w:type="pct"/>
            <w:shd w:val="clear" w:color="auto" w:fill="auto"/>
            <w:noWrap w:val="0"/>
            <w:vAlign w:val="center"/>
          </w:tcPr>
          <w:p w14:paraId="7259F6CE">
            <w:pPr>
              <w:jc w:val="center"/>
              <w:rPr>
                <w:rFonts w:hint="eastAsia"/>
                <w:color w:val="000000"/>
                <w:sz w:val="22"/>
                <w:szCs w:val="22"/>
              </w:rPr>
            </w:pPr>
          </w:p>
        </w:tc>
      </w:tr>
      <w:tr w14:paraId="77E7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070288C7">
            <w:pPr>
              <w:jc w:val="cente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9</w:t>
            </w:r>
          </w:p>
        </w:tc>
        <w:tc>
          <w:tcPr>
            <w:tcW w:w="390" w:type="pct"/>
            <w:shd w:val="clear" w:color="auto" w:fill="auto"/>
            <w:noWrap w:val="0"/>
            <w:vAlign w:val="center"/>
          </w:tcPr>
          <w:p w14:paraId="0BAF92F2">
            <w:pPr>
              <w:jc w:val="center"/>
              <w:rPr>
                <w:rFonts w:hint="eastAsia"/>
                <w:color w:val="000000"/>
                <w:sz w:val="22"/>
                <w:szCs w:val="22"/>
              </w:rPr>
            </w:pPr>
          </w:p>
        </w:tc>
        <w:tc>
          <w:tcPr>
            <w:tcW w:w="741" w:type="pct"/>
            <w:shd w:val="clear" w:color="auto" w:fill="auto"/>
            <w:noWrap w:val="0"/>
            <w:vAlign w:val="center"/>
          </w:tcPr>
          <w:p w14:paraId="5553B1B3">
            <w:pPr>
              <w:jc w:val="center"/>
              <w:rPr>
                <w:rFonts w:hint="eastAsia"/>
                <w:color w:val="000000"/>
                <w:sz w:val="22"/>
                <w:szCs w:val="22"/>
              </w:rPr>
            </w:pPr>
          </w:p>
        </w:tc>
        <w:tc>
          <w:tcPr>
            <w:tcW w:w="423" w:type="pct"/>
            <w:shd w:val="clear" w:color="auto" w:fill="auto"/>
            <w:noWrap w:val="0"/>
            <w:vAlign w:val="center"/>
          </w:tcPr>
          <w:p w14:paraId="72B36F7B">
            <w:pPr>
              <w:jc w:val="center"/>
              <w:rPr>
                <w:rFonts w:hint="eastAsia"/>
                <w:color w:val="000000"/>
                <w:sz w:val="22"/>
                <w:szCs w:val="22"/>
              </w:rPr>
            </w:pPr>
          </w:p>
        </w:tc>
        <w:tc>
          <w:tcPr>
            <w:tcW w:w="486" w:type="pct"/>
            <w:shd w:val="clear" w:color="auto" w:fill="auto"/>
            <w:noWrap w:val="0"/>
            <w:vAlign w:val="center"/>
          </w:tcPr>
          <w:p w14:paraId="28B09845">
            <w:pPr>
              <w:jc w:val="center"/>
              <w:rPr>
                <w:rFonts w:hint="eastAsia"/>
                <w:color w:val="000000"/>
                <w:sz w:val="22"/>
                <w:szCs w:val="22"/>
              </w:rPr>
            </w:pPr>
          </w:p>
        </w:tc>
        <w:tc>
          <w:tcPr>
            <w:tcW w:w="471" w:type="pct"/>
            <w:shd w:val="clear" w:color="auto" w:fill="auto"/>
            <w:noWrap w:val="0"/>
            <w:vAlign w:val="center"/>
          </w:tcPr>
          <w:p w14:paraId="1B6A0055">
            <w:pPr>
              <w:jc w:val="center"/>
              <w:rPr>
                <w:rFonts w:hint="eastAsia"/>
                <w:color w:val="000000"/>
                <w:sz w:val="22"/>
                <w:szCs w:val="22"/>
              </w:rPr>
            </w:pPr>
          </w:p>
        </w:tc>
        <w:tc>
          <w:tcPr>
            <w:tcW w:w="577" w:type="pct"/>
            <w:shd w:val="clear" w:color="auto" w:fill="auto"/>
            <w:noWrap w:val="0"/>
            <w:vAlign w:val="center"/>
          </w:tcPr>
          <w:p w14:paraId="724F09C1">
            <w:pPr>
              <w:jc w:val="center"/>
              <w:rPr>
                <w:rFonts w:hint="eastAsia"/>
                <w:color w:val="000000"/>
                <w:sz w:val="22"/>
                <w:szCs w:val="22"/>
              </w:rPr>
            </w:pPr>
          </w:p>
        </w:tc>
        <w:tc>
          <w:tcPr>
            <w:tcW w:w="794" w:type="pct"/>
            <w:shd w:val="clear" w:color="auto" w:fill="auto"/>
            <w:noWrap w:val="0"/>
            <w:vAlign w:val="center"/>
          </w:tcPr>
          <w:p w14:paraId="574C845F">
            <w:pPr>
              <w:jc w:val="center"/>
              <w:rPr>
                <w:rFonts w:hint="eastAsia"/>
                <w:color w:val="000000"/>
                <w:sz w:val="22"/>
                <w:szCs w:val="22"/>
              </w:rPr>
            </w:pPr>
          </w:p>
        </w:tc>
        <w:tc>
          <w:tcPr>
            <w:tcW w:w="332" w:type="pct"/>
            <w:shd w:val="clear" w:color="auto" w:fill="auto"/>
            <w:noWrap w:val="0"/>
            <w:vAlign w:val="center"/>
          </w:tcPr>
          <w:p w14:paraId="5452C4C7">
            <w:pPr>
              <w:jc w:val="center"/>
              <w:rPr>
                <w:rFonts w:hint="eastAsia"/>
                <w:color w:val="000000"/>
                <w:sz w:val="22"/>
                <w:szCs w:val="22"/>
              </w:rPr>
            </w:pPr>
          </w:p>
        </w:tc>
        <w:tc>
          <w:tcPr>
            <w:tcW w:w="486" w:type="pct"/>
            <w:shd w:val="clear" w:color="auto" w:fill="auto"/>
            <w:noWrap w:val="0"/>
            <w:vAlign w:val="center"/>
          </w:tcPr>
          <w:p w14:paraId="5B7FFA6D">
            <w:pPr>
              <w:jc w:val="center"/>
              <w:rPr>
                <w:rFonts w:hint="eastAsia"/>
                <w:color w:val="000000"/>
                <w:sz w:val="22"/>
                <w:szCs w:val="22"/>
              </w:rPr>
            </w:pPr>
          </w:p>
        </w:tc>
      </w:tr>
      <w:tr w14:paraId="7BB0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783D288A">
            <w:pPr>
              <w:jc w:val="cente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10</w:t>
            </w:r>
          </w:p>
        </w:tc>
        <w:tc>
          <w:tcPr>
            <w:tcW w:w="390" w:type="pct"/>
            <w:shd w:val="clear" w:color="auto" w:fill="auto"/>
            <w:noWrap w:val="0"/>
            <w:vAlign w:val="center"/>
          </w:tcPr>
          <w:p w14:paraId="03B4713E">
            <w:pPr>
              <w:jc w:val="center"/>
              <w:rPr>
                <w:rFonts w:hint="eastAsia"/>
                <w:color w:val="000000"/>
                <w:sz w:val="22"/>
                <w:szCs w:val="22"/>
              </w:rPr>
            </w:pPr>
          </w:p>
        </w:tc>
        <w:tc>
          <w:tcPr>
            <w:tcW w:w="741" w:type="pct"/>
            <w:shd w:val="clear" w:color="auto" w:fill="auto"/>
            <w:noWrap w:val="0"/>
            <w:vAlign w:val="center"/>
          </w:tcPr>
          <w:p w14:paraId="2DFD8D9A">
            <w:pPr>
              <w:jc w:val="center"/>
              <w:rPr>
                <w:rFonts w:hint="eastAsia"/>
                <w:color w:val="000000"/>
                <w:sz w:val="22"/>
                <w:szCs w:val="22"/>
              </w:rPr>
            </w:pPr>
          </w:p>
        </w:tc>
        <w:tc>
          <w:tcPr>
            <w:tcW w:w="423" w:type="pct"/>
            <w:shd w:val="clear" w:color="auto" w:fill="auto"/>
            <w:noWrap w:val="0"/>
            <w:vAlign w:val="center"/>
          </w:tcPr>
          <w:p w14:paraId="2CBCFB7D">
            <w:pPr>
              <w:jc w:val="center"/>
              <w:rPr>
                <w:rFonts w:hint="eastAsia"/>
                <w:color w:val="000000"/>
                <w:sz w:val="22"/>
                <w:szCs w:val="22"/>
              </w:rPr>
            </w:pPr>
          </w:p>
        </w:tc>
        <w:tc>
          <w:tcPr>
            <w:tcW w:w="486" w:type="pct"/>
            <w:shd w:val="clear" w:color="auto" w:fill="auto"/>
            <w:noWrap w:val="0"/>
            <w:vAlign w:val="center"/>
          </w:tcPr>
          <w:p w14:paraId="24A40FC9">
            <w:pPr>
              <w:jc w:val="center"/>
              <w:rPr>
                <w:rFonts w:hint="eastAsia"/>
                <w:color w:val="000000"/>
                <w:sz w:val="22"/>
                <w:szCs w:val="22"/>
              </w:rPr>
            </w:pPr>
          </w:p>
        </w:tc>
        <w:tc>
          <w:tcPr>
            <w:tcW w:w="471" w:type="pct"/>
            <w:shd w:val="clear" w:color="auto" w:fill="auto"/>
            <w:noWrap w:val="0"/>
            <w:vAlign w:val="center"/>
          </w:tcPr>
          <w:p w14:paraId="3CAEC54C">
            <w:pPr>
              <w:jc w:val="center"/>
              <w:rPr>
                <w:rFonts w:hint="eastAsia"/>
                <w:color w:val="000000"/>
                <w:sz w:val="22"/>
                <w:szCs w:val="22"/>
              </w:rPr>
            </w:pPr>
          </w:p>
        </w:tc>
        <w:tc>
          <w:tcPr>
            <w:tcW w:w="577" w:type="pct"/>
            <w:shd w:val="clear" w:color="auto" w:fill="auto"/>
            <w:noWrap w:val="0"/>
            <w:vAlign w:val="center"/>
          </w:tcPr>
          <w:p w14:paraId="48364920">
            <w:pPr>
              <w:jc w:val="center"/>
              <w:rPr>
                <w:rFonts w:hint="eastAsia"/>
                <w:color w:val="000000"/>
                <w:sz w:val="22"/>
                <w:szCs w:val="22"/>
              </w:rPr>
            </w:pPr>
          </w:p>
        </w:tc>
        <w:tc>
          <w:tcPr>
            <w:tcW w:w="794" w:type="pct"/>
            <w:shd w:val="clear" w:color="auto" w:fill="auto"/>
            <w:noWrap w:val="0"/>
            <w:vAlign w:val="center"/>
          </w:tcPr>
          <w:p w14:paraId="1AF7408E">
            <w:pPr>
              <w:jc w:val="center"/>
              <w:rPr>
                <w:rFonts w:hint="eastAsia"/>
                <w:color w:val="000000"/>
                <w:sz w:val="22"/>
                <w:szCs w:val="22"/>
              </w:rPr>
            </w:pPr>
          </w:p>
        </w:tc>
        <w:tc>
          <w:tcPr>
            <w:tcW w:w="332" w:type="pct"/>
            <w:shd w:val="clear" w:color="auto" w:fill="auto"/>
            <w:noWrap w:val="0"/>
            <w:vAlign w:val="center"/>
          </w:tcPr>
          <w:p w14:paraId="1159C025">
            <w:pPr>
              <w:jc w:val="center"/>
              <w:rPr>
                <w:rFonts w:hint="eastAsia"/>
                <w:color w:val="000000"/>
                <w:sz w:val="22"/>
                <w:szCs w:val="22"/>
              </w:rPr>
            </w:pPr>
          </w:p>
        </w:tc>
        <w:tc>
          <w:tcPr>
            <w:tcW w:w="486" w:type="pct"/>
            <w:shd w:val="clear" w:color="auto" w:fill="auto"/>
            <w:noWrap w:val="0"/>
            <w:vAlign w:val="center"/>
          </w:tcPr>
          <w:p w14:paraId="45C90375">
            <w:pPr>
              <w:jc w:val="center"/>
              <w:rPr>
                <w:rFonts w:hint="eastAsia"/>
                <w:color w:val="000000"/>
                <w:sz w:val="22"/>
                <w:szCs w:val="22"/>
              </w:rPr>
            </w:pPr>
          </w:p>
        </w:tc>
      </w:tr>
      <w:tr w14:paraId="6354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5AE41984">
            <w:pPr>
              <w:jc w:val="cente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11</w:t>
            </w:r>
          </w:p>
        </w:tc>
        <w:tc>
          <w:tcPr>
            <w:tcW w:w="390" w:type="pct"/>
            <w:shd w:val="clear" w:color="auto" w:fill="auto"/>
            <w:noWrap w:val="0"/>
            <w:vAlign w:val="center"/>
          </w:tcPr>
          <w:p w14:paraId="04DA17CB">
            <w:pPr>
              <w:jc w:val="center"/>
              <w:rPr>
                <w:rFonts w:hint="eastAsia"/>
                <w:color w:val="000000"/>
                <w:sz w:val="22"/>
                <w:szCs w:val="22"/>
              </w:rPr>
            </w:pPr>
          </w:p>
        </w:tc>
        <w:tc>
          <w:tcPr>
            <w:tcW w:w="741" w:type="pct"/>
            <w:shd w:val="clear" w:color="auto" w:fill="auto"/>
            <w:noWrap w:val="0"/>
            <w:vAlign w:val="center"/>
          </w:tcPr>
          <w:p w14:paraId="7429F29B">
            <w:pPr>
              <w:jc w:val="center"/>
              <w:rPr>
                <w:rFonts w:hint="eastAsia"/>
                <w:color w:val="000000"/>
                <w:sz w:val="22"/>
                <w:szCs w:val="22"/>
              </w:rPr>
            </w:pPr>
          </w:p>
        </w:tc>
        <w:tc>
          <w:tcPr>
            <w:tcW w:w="423" w:type="pct"/>
            <w:shd w:val="clear" w:color="auto" w:fill="auto"/>
            <w:noWrap w:val="0"/>
            <w:vAlign w:val="center"/>
          </w:tcPr>
          <w:p w14:paraId="34B4A396">
            <w:pPr>
              <w:jc w:val="center"/>
              <w:rPr>
                <w:rFonts w:hint="eastAsia"/>
                <w:color w:val="000000"/>
                <w:sz w:val="22"/>
                <w:szCs w:val="22"/>
              </w:rPr>
            </w:pPr>
          </w:p>
        </w:tc>
        <w:tc>
          <w:tcPr>
            <w:tcW w:w="486" w:type="pct"/>
            <w:shd w:val="clear" w:color="auto" w:fill="auto"/>
            <w:noWrap w:val="0"/>
            <w:vAlign w:val="center"/>
          </w:tcPr>
          <w:p w14:paraId="6F50EEC8">
            <w:pPr>
              <w:jc w:val="center"/>
              <w:rPr>
                <w:rFonts w:hint="eastAsia"/>
                <w:color w:val="000000"/>
                <w:sz w:val="22"/>
                <w:szCs w:val="22"/>
              </w:rPr>
            </w:pPr>
          </w:p>
        </w:tc>
        <w:tc>
          <w:tcPr>
            <w:tcW w:w="471" w:type="pct"/>
            <w:shd w:val="clear" w:color="auto" w:fill="auto"/>
            <w:noWrap w:val="0"/>
            <w:vAlign w:val="center"/>
          </w:tcPr>
          <w:p w14:paraId="6197F6C1">
            <w:pPr>
              <w:jc w:val="center"/>
              <w:rPr>
                <w:rFonts w:hint="eastAsia"/>
                <w:color w:val="000000"/>
                <w:sz w:val="22"/>
                <w:szCs w:val="22"/>
              </w:rPr>
            </w:pPr>
          </w:p>
        </w:tc>
        <w:tc>
          <w:tcPr>
            <w:tcW w:w="577" w:type="pct"/>
            <w:shd w:val="clear" w:color="auto" w:fill="auto"/>
            <w:noWrap w:val="0"/>
            <w:vAlign w:val="center"/>
          </w:tcPr>
          <w:p w14:paraId="139FF880">
            <w:pPr>
              <w:jc w:val="center"/>
              <w:rPr>
                <w:rFonts w:hint="eastAsia"/>
                <w:color w:val="000000"/>
                <w:sz w:val="22"/>
                <w:szCs w:val="22"/>
              </w:rPr>
            </w:pPr>
          </w:p>
        </w:tc>
        <w:tc>
          <w:tcPr>
            <w:tcW w:w="794" w:type="pct"/>
            <w:shd w:val="clear" w:color="auto" w:fill="auto"/>
            <w:noWrap w:val="0"/>
            <w:vAlign w:val="center"/>
          </w:tcPr>
          <w:p w14:paraId="10F30944">
            <w:pPr>
              <w:jc w:val="center"/>
              <w:rPr>
                <w:rFonts w:hint="eastAsia"/>
                <w:color w:val="000000"/>
                <w:sz w:val="22"/>
                <w:szCs w:val="22"/>
              </w:rPr>
            </w:pPr>
          </w:p>
        </w:tc>
        <w:tc>
          <w:tcPr>
            <w:tcW w:w="332" w:type="pct"/>
            <w:shd w:val="clear" w:color="auto" w:fill="auto"/>
            <w:noWrap w:val="0"/>
            <w:vAlign w:val="center"/>
          </w:tcPr>
          <w:p w14:paraId="473B1409">
            <w:pPr>
              <w:jc w:val="center"/>
              <w:rPr>
                <w:rFonts w:hint="eastAsia"/>
                <w:color w:val="000000"/>
                <w:sz w:val="22"/>
                <w:szCs w:val="22"/>
              </w:rPr>
            </w:pPr>
          </w:p>
        </w:tc>
        <w:tc>
          <w:tcPr>
            <w:tcW w:w="486" w:type="pct"/>
            <w:shd w:val="clear" w:color="auto" w:fill="auto"/>
            <w:noWrap w:val="0"/>
            <w:vAlign w:val="center"/>
          </w:tcPr>
          <w:p w14:paraId="1DE0455B">
            <w:pPr>
              <w:jc w:val="center"/>
              <w:rPr>
                <w:rFonts w:hint="eastAsia"/>
                <w:color w:val="000000"/>
                <w:sz w:val="22"/>
                <w:szCs w:val="22"/>
              </w:rPr>
            </w:pPr>
          </w:p>
        </w:tc>
      </w:tr>
      <w:tr w14:paraId="72B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2CCD8C0A">
            <w:pPr>
              <w:jc w:val="cente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12</w:t>
            </w:r>
          </w:p>
        </w:tc>
        <w:tc>
          <w:tcPr>
            <w:tcW w:w="390" w:type="pct"/>
            <w:shd w:val="clear" w:color="auto" w:fill="auto"/>
            <w:noWrap w:val="0"/>
            <w:vAlign w:val="center"/>
          </w:tcPr>
          <w:p w14:paraId="61FE0950">
            <w:pPr>
              <w:jc w:val="center"/>
              <w:rPr>
                <w:rFonts w:hint="eastAsia"/>
                <w:color w:val="000000"/>
                <w:sz w:val="22"/>
                <w:szCs w:val="22"/>
              </w:rPr>
            </w:pPr>
          </w:p>
        </w:tc>
        <w:tc>
          <w:tcPr>
            <w:tcW w:w="741" w:type="pct"/>
            <w:shd w:val="clear" w:color="auto" w:fill="auto"/>
            <w:noWrap w:val="0"/>
            <w:vAlign w:val="center"/>
          </w:tcPr>
          <w:p w14:paraId="564A0246">
            <w:pPr>
              <w:jc w:val="center"/>
              <w:rPr>
                <w:rFonts w:hint="eastAsia"/>
                <w:color w:val="000000"/>
                <w:sz w:val="22"/>
                <w:szCs w:val="22"/>
              </w:rPr>
            </w:pPr>
          </w:p>
        </w:tc>
        <w:tc>
          <w:tcPr>
            <w:tcW w:w="423" w:type="pct"/>
            <w:shd w:val="clear" w:color="auto" w:fill="auto"/>
            <w:noWrap w:val="0"/>
            <w:vAlign w:val="center"/>
          </w:tcPr>
          <w:p w14:paraId="7888090B">
            <w:pPr>
              <w:jc w:val="center"/>
              <w:rPr>
                <w:rFonts w:hint="eastAsia"/>
                <w:color w:val="000000"/>
                <w:sz w:val="22"/>
                <w:szCs w:val="22"/>
              </w:rPr>
            </w:pPr>
          </w:p>
        </w:tc>
        <w:tc>
          <w:tcPr>
            <w:tcW w:w="486" w:type="pct"/>
            <w:shd w:val="clear" w:color="auto" w:fill="auto"/>
            <w:noWrap w:val="0"/>
            <w:vAlign w:val="center"/>
          </w:tcPr>
          <w:p w14:paraId="6ECFA4EE">
            <w:pPr>
              <w:jc w:val="center"/>
              <w:rPr>
                <w:rFonts w:hint="eastAsia"/>
                <w:color w:val="000000"/>
                <w:sz w:val="22"/>
                <w:szCs w:val="22"/>
              </w:rPr>
            </w:pPr>
          </w:p>
        </w:tc>
        <w:tc>
          <w:tcPr>
            <w:tcW w:w="471" w:type="pct"/>
            <w:shd w:val="clear" w:color="auto" w:fill="auto"/>
            <w:noWrap w:val="0"/>
            <w:vAlign w:val="center"/>
          </w:tcPr>
          <w:p w14:paraId="2B6254D6">
            <w:pPr>
              <w:jc w:val="center"/>
              <w:rPr>
                <w:rFonts w:hint="eastAsia"/>
                <w:color w:val="000000"/>
                <w:sz w:val="22"/>
                <w:szCs w:val="22"/>
              </w:rPr>
            </w:pPr>
          </w:p>
        </w:tc>
        <w:tc>
          <w:tcPr>
            <w:tcW w:w="577" w:type="pct"/>
            <w:shd w:val="clear" w:color="auto" w:fill="auto"/>
            <w:noWrap w:val="0"/>
            <w:vAlign w:val="center"/>
          </w:tcPr>
          <w:p w14:paraId="4244E439">
            <w:pPr>
              <w:jc w:val="center"/>
              <w:rPr>
                <w:rFonts w:hint="eastAsia"/>
                <w:color w:val="000000"/>
                <w:sz w:val="22"/>
                <w:szCs w:val="22"/>
              </w:rPr>
            </w:pPr>
          </w:p>
        </w:tc>
        <w:tc>
          <w:tcPr>
            <w:tcW w:w="794" w:type="pct"/>
            <w:shd w:val="clear" w:color="auto" w:fill="auto"/>
            <w:noWrap w:val="0"/>
            <w:vAlign w:val="center"/>
          </w:tcPr>
          <w:p w14:paraId="4CCB3E4F">
            <w:pPr>
              <w:jc w:val="center"/>
              <w:rPr>
                <w:rFonts w:hint="eastAsia"/>
                <w:color w:val="000000"/>
                <w:sz w:val="22"/>
                <w:szCs w:val="22"/>
              </w:rPr>
            </w:pPr>
          </w:p>
        </w:tc>
        <w:tc>
          <w:tcPr>
            <w:tcW w:w="332" w:type="pct"/>
            <w:shd w:val="clear" w:color="auto" w:fill="auto"/>
            <w:noWrap w:val="0"/>
            <w:vAlign w:val="center"/>
          </w:tcPr>
          <w:p w14:paraId="07AC25C4">
            <w:pPr>
              <w:jc w:val="center"/>
              <w:rPr>
                <w:rFonts w:hint="eastAsia"/>
                <w:color w:val="000000"/>
                <w:sz w:val="22"/>
                <w:szCs w:val="22"/>
              </w:rPr>
            </w:pPr>
          </w:p>
        </w:tc>
        <w:tc>
          <w:tcPr>
            <w:tcW w:w="486" w:type="pct"/>
            <w:shd w:val="clear" w:color="auto" w:fill="auto"/>
            <w:noWrap w:val="0"/>
            <w:vAlign w:val="center"/>
          </w:tcPr>
          <w:p w14:paraId="19B1D296">
            <w:pPr>
              <w:jc w:val="center"/>
              <w:rPr>
                <w:rFonts w:hint="eastAsia"/>
                <w:color w:val="000000"/>
                <w:sz w:val="22"/>
                <w:szCs w:val="22"/>
              </w:rPr>
            </w:pPr>
          </w:p>
        </w:tc>
      </w:tr>
      <w:tr w14:paraId="4600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95" w:type="pct"/>
            <w:shd w:val="clear" w:color="auto" w:fill="auto"/>
            <w:noWrap w:val="0"/>
            <w:vAlign w:val="center"/>
          </w:tcPr>
          <w:p w14:paraId="24E7EADD">
            <w:pPr>
              <w:jc w:val="center"/>
              <w:rPr>
                <w:rFonts w:hint="default" w:ascii="宋体" w:hAnsi="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13</w:t>
            </w:r>
          </w:p>
        </w:tc>
        <w:tc>
          <w:tcPr>
            <w:tcW w:w="390" w:type="pct"/>
            <w:shd w:val="clear" w:color="auto" w:fill="auto"/>
            <w:noWrap w:val="0"/>
            <w:vAlign w:val="center"/>
          </w:tcPr>
          <w:p w14:paraId="060F524D">
            <w:pPr>
              <w:jc w:val="center"/>
              <w:rPr>
                <w:rFonts w:hint="eastAsia"/>
                <w:color w:val="000000"/>
                <w:sz w:val="22"/>
                <w:szCs w:val="22"/>
              </w:rPr>
            </w:pPr>
          </w:p>
        </w:tc>
        <w:tc>
          <w:tcPr>
            <w:tcW w:w="741" w:type="pct"/>
            <w:shd w:val="clear" w:color="auto" w:fill="auto"/>
            <w:noWrap w:val="0"/>
            <w:vAlign w:val="center"/>
          </w:tcPr>
          <w:p w14:paraId="2EE25460">
            <w:pPr>
              <w:jc w:val="center"/>
              <w:rPr>
                <w:rFonts w:hint="eastAsia"/>
                <w:color w:val="000000"/>
                <w:sz w:val="22"/>
                <w:szCs w:val="22"/>
              </w:rPr>
            </w:pPr>
          </w:p>
        </w:tc>
        <w:tc>
          <w:tcPr>
            <w:tcW w:w="423" w:type="pct"/>
            <w:shd w:val="clear" w:color="auto" w:fill="auto"/>
            <w:noWrap w:val="0"/>
            <w:vAlign w:val="center"/>
          </w:tcPr>
          <w:p w14:paraId="04C53147">
            <w:pPr>
              <w:jc w:val="center"/>
              <w:rPr>
                <w:rFonts w:hint="eastAsia"/>
                <w:color w:val="000000"/>
                <w:sz w:val="22"/>
                <w:szCs w:val="22"/>
              </w:rPr>
            </w:pPr>
          </w:p>
        </w:tc>
        <w:tc>
          <w:tcPr>
            <w:tcW w:w="486" w:type="pct"/>
            <w:shd w:val="clear" w:color="auto" w:fill="auto"/>
            <w:noWrap w:val="0"/>
            <w:vAlign w:val="center"/>
          </w:tcPr>
          <w:p w14:paraId="7B813B43">
            <w:pPr>
              <w:jc w:val="center"/>
              <w:rPr>
                <w:rFonts w:hint="eastAsia"/>
                <w:color w:val="000000"/>
                <w:sz w:val="22"/>
                <w:szCs w:val="22"/>
              </w:rPr>
            </w:pPr>
          </w:p>
        </w:tc>
        <w:tc>
          <w:tcPr>
            <w:tcW w:w="471" w:type="pct"/>
            <w:shd w:val="clear" w:color="auto" w:fill="auto"/>
            <w:noWrap w:val="0"/>
            <w:vAlign w:val="center"/>
          </w:tcPr>
          <w:p w14:paraId="17B3F009">
            <w:pPr>
              <w:jc w:val="center"/>
              <w:rPr>
                <w:rFonts w:hint="eastAsia"/>
                <w:color w:val="000000"/>
                <w:sz w:val="22"/>
                <w:szCs w:val="22"/>
              </w:rPr>
            </w:pPr>
          </w:p>
        </w:tc>
        <w:tc>
          <w:tcPr>
            <w:tcW w:w="577" w:type="pct"/>
            <w:shd w:val="clear" w:color="auto" w:fill="auto"/>
            <w:noWrap w:val="0"/>
            <w:vAlign w:val="center"/>
          </w:tcPr>
          <w:p w14:paraId="5C4C6E25">
            <w:pPr>
              <w:jc w:val="center"/>
              <w:rPr>
                <w:rFonts w:hint="eastAsia"/>
                <w:color w:val="000000"/>
                <w:sz w:val="22"/>
                <w:szCs w:val="22"/>
              </w:rPr>
            </w:pPr>
          </w:p>
        </w:tc>
        <w:tc>
          <w:tcPr>
            <w:tcW w:w="794" w:type="pct"/>
            <w:shd w:val="clear" w:color="auto" w:fill="auto"/>
            <w:noWrap w:val="0"/>
            <w:vAlign w:val="center"/>
          </w:tcPr>
          <w:p w14:paraId="071E25CF">
            <w:pPr>
              <w:jc w:val="center"/>
              <w:rPr>
                <w:rFonts w:hint="eastAsia"/>
                <w:color w:val="000000"/>
                <w:sz w:val="22"/>
                <w:szCs w:val="22"/>
              </w:rPr>
            </w:pPr>
          </w:p>
        </w:tc>
        <w:tc>
          <w:tcPr>
            <w:tcW w:w="332" w:type="pct"/>
            <w:shd w:val="clear" w:color="auto" w:fill="auto"/>
            <w:noWrap w:val="0"/>
            <w:vAlign w:val="center"/>
          </w:tcPr>
          <w:p w14:paraId="3E58B642">
            <w:pPr>
              <w:jc w:val="center"/>
              <w:rPr>
                <w:rFonts w:hint="eastAsia"/>
                <w:color w:val="000000"/>
                <w:sz w:val="22"/>
                <w:szCs w:val="22"/>
              </w:rPr>
            </w:pPr>
          </w:p>
        </w:tc>
        <w:tc>
          <w:tcPr>
            <w:tcW w:w="486" w:type="pct"/>
            <w:shd w:val="clear" w:color="auto" w:fill="auto"/>
            <w:noWrap w:val="0"/>
            <w:vAlign w:val="center"/>
          </w:tcPr>
          <w:p w14:paraId="011B1DB7">
            <w:pPr>
              <w:jc w:val="center"/>
              <w:rPr>
                <w:rFonts w:hint="eastAsia"/>
                <w:color w:val="000000"/>
                <w:sz w:val="22"/>
                <w:szCs w:val="22"/>
              </w:rPr>
            </w:pPr>
          </w:p>
        </w:tc>
      </w:tr>
    </w:tbl>
    <w:p w14:paraId="38AA6DFD">
      <w:pPr>
        <w:pStyle w:val="5"/>
        <w:spacing w:before="156" w:beforeLines="50" w:after="156" w:afterLines="50"/>
        <w:jc w:val="left"/>
        <w:outlineLvl w:val="0"/>
        <w:rPr>
          <w:rFonts w:hint="eastAsia" w:ascii="仿宋_GB2312" w:hAnsi="Times New Roman" w:eastAsia="仿宋_GB2312"/>
          <w:b/>
          <w:sz w:val="32"/>
          <w:szCs w:val="32"/>
          <w:lang w:val="en-US" w:eastAsia="zh-CN"/>
        </w:rPr>
        <w:sectPr>
          <w:pgSz w:w="16838" w:h="11906" w:orient="landscape"/>
          <w:pgMar w:top="1304" w:right="1440" w:bottom="1304" w:left="1440" w:header="851" w:footer="618" w:gutter="0"/>
          <w:pgNumType w:fmt="decimal"/>
          <w:cols w:space="0" w:num="1"/>
          <w:rtlGutter w:val="0"/>
          <w:docGrid w:type="lines" w:linePitch="312" w:charSpace="0"/>
        </w:sectPr>
      </w:pPr>
    </w:p>
    <w:p w14:paraId="1333C651">
      <w:pPr>
        <w:pStyle w:val="5"/>
        <w:spacing w:before="156" w:beforeLines="50" w:after="156" w:afterLines="50"/>
        <w:jc w:val="left"/>
        <w:outlineLvl w:val="0"/>
        <w:rPr>
          <w:rFonts w:hint="default"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（二）代理师执业备案证明</w:t>
      </w:r>
      <w:r>
        <w:rPr>
          <w:rFonts w:hint="eastAsia" w:ascii="仿宋_GB2312" w:hAnsi="宋体" w:eastAsia="仿宋_GB2312"/>
          <w:b w:val="0"/>
          <w:bCs/>
          <w:sz w:val="32"/>
          <w:szCs w:val="32"/>
          <w:lang w:eastAsia="zh-CN"/>
        </w:rPr>
        <w:t>（</w:t>
      </w:r>
      <w:r>
        <w:rPr>
          <w:rFonts w:hint="eastAsia" w:ascii="仿宋_GB2312" w:hAnsi="宋体" w:eastAsia="仿宋_GB2312"/>
          <w:b w:val="0"/>
          <w:bCs/>
          <w:sz w:val="32"/>
          <w:szCs w:val="32"/>
          <w:lang w:val="en-US" w:eastAsia="zh-CN"/>
        </w:rPr>
        <w:t>每页附2人证明文件）</w:t>
      </w:r>
    </w:p>
    <w:p w14:paraId="41812650">
      <w:pPr>
        <w:pStyle w:val="5"/>
        <w:spacing w:before="156" w:beforeLines="50" w:after="156" w:afterLines="50"/>
        <w:jc w:val="left"/>
        <w:outlineLvl w:val="0"/>
        <w:rPr>
          <w:rFonts w:hint="eastAsia" w:ascii="仿宋_GB2312" w:hAnsi="Times New Roman" w:eastAsia="仿宋_GB2312"/>
          <w:b/>
          <w:sz w:val="32"/>
          <w:szCs w:val="32"/>
          <w:lang w:val="en-US" w:eastAsia="zh-CN"/>
        </w:rPr>
      </w:pPr>
    </w:p>
    <w:p w14:paraId="5FE76ACD">
      <w:pPr>
        <w:pStyle w:val="5"/>
        <w:spacing w:before="156" w:beforeLines="50" w:after="156" w:afterLines="50"/>
        <w:jc w:val="left"/>
        <w:outlineLvl w:val="0"/>
        <w:rPr>
          <w:rFonts w:hint="eastAsia" w:ascii="仿宋_GB2312" w:hAnsi="Times New Roman" w:eastAsia="仿宋_GB2312"/>
          <w:b/>
          <w:sz w:val="32"/>
          <w:szCs w:val="32"/>
          <w:lang w:val="en-US" w:eastAsia="zh-CN"/>
        </w:rPr>
      </w:pPr>
    </w:p>
    <w:p w14:paraId="401F0F5C">
      <w:pPr>
        <w:pStyle w:val="5"/>
        <w:spacing w:before="156" w:beforeLines="50" w:after="156" w:afterLines="50"/>
        <w:jc w:val="left"/>
        <w:outlineLvl w:val="0"/>
        <w:rPr>
          <w:rFonts w:hint="eastAsia" w:ascii="仿宋_GB2312" w:hAnsi="Times New Roman" w:eastAsia="仿宋_GB2312"/>
          <w:b/>
          <w:sz w:val="32"/>
          <w:szCs w:val="32"/>
          <w:lang w:val="en-US" w:eastAsia="zh-CN"/>
        </w:rPr>
      </w:pPr>
    </w:p>
    <w:p w14:paraId="348CD64C">
      <w:pPr>
        <w:pStyle w:val="5"/>
        <w:spacing w:before="156" w:beforeLines="50" w:after="156" w:afterLines="50"/>
        <w:jc w:val="left"/>
        <w:outlineLvl w:val="0"/>
        <w:rPr>
          <w:rFonts w:hint="eastAsia" w:ascii="仿宋_GB2312" w:hAnsi="Times New Roman" w:eastAsia="仿宋_GB2312"/>
          <w:b/>
          <w:sz w:val="32"/>
          <w:szCs w:val="32"/>
          <w:lang w:val="en-US" w:eastAsia="zh-CN"/>
        </w:rPr>
      </w:pPr>
    </w:p>
    <w:p w14:paraId="4B5F1F28">
      <w:pPr>
        <w:pStyle w:val="5"/>
        <w:numPr>
          <w:ilvl w:val="0"/>
          <w:numId w:val="2"/>
        </w:numPr>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自我评价</w:t>
      </w:r>
      <w:r>
        <w:rPr>
          <w:rFonts w:hint="eastAsia" w:ascii="仿宋_GB2312" w:hAnsi="Times New Roman" w:eastAsia="仿宋_GB2312"/>
          <w:b w:val="0"/>
          <w:bCs/>
          <w:sz w:val="32"/>
          <w:szCs w:val="32"/>
          <w:lang w:val="en-US" w:eastAsia="zh-CN"/>
        </w:rPr>
        <w:t>（字数不超过1000字）</w:t>
      </w:r>
    </w:p>
    <w:p w14:paraId="29A2AD3B">
      <w:pPr>
        <w:pStyle w:val="5"/>
        <w:ind w:left="960" w:hanging="960" w:hangingChars="300"/>
        <w:jc w:val="left"/>
        <w:outlineLvl w:val="1"/>
        <w:rPr>
          <w:rFonts w:hint="eastAsia" w:ascii="仿宋_GB2312" w:hAnsi="宋体" w:eastAsia="仿宋_GB2312"/>
          <w:sz w:val="32"/>
          <w:szCs w:val="32"/>
        </w:rPr>
      </w:pPr>
      <w:r>
        <w:rPr>
          <w:rFonts w:hint="eastAsia" w:ascii="仿宋_GB2312" w:hAnsi="宋体" w:eastAsia="仿宋_GB2312"/>
          <w:sz w:val="32"/>
          <w:szCs w:val="32"/>
        </w:rPr>
        <w:t>（一）代理质量的自我评价，说明代理量、授权量以及结案授权率</w:t>
      </w:r>
    </w:p>
    <w:p w14:paraId="63437962">
      <w:pPr>
        <w:pStyle w:val="5"/>
        <w:ind w:left="960" w:hanging="960" w:hangingChars="300"/>
        <w:jc w:val="left"/>
        <w:outlineLvl w:val="1"/>
        <w:rPr>
          <w:rFonts w:hint="eastAsia" w:ascii="仿宋_GB2312" w:hAnsi="宋体" w:eastAsia="仿宋_GB2312"/>
          <w:sz w:val="32"/>
          <w:szCs w:val="32"/>
        </w:rPr>
      </w:pPr>
      <w:r>
        <w:rPr>
          <w:rFonts w:hint="eastAsia" w:ascii="仿宋_GB2312" w:hAnsi="宋体" w:eastAsia="仿宋_GB2312"/>
          <w:sz w:val="32"/>
          <w:szCs w:val="32"/>
        </w:rPr>
        <w:t>等情况，重点对近</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年数据进行说明。</w:t>
      </w:r>
    </w:p>
    <w:p w14:paraId="410B4647">
      <w:pPr>
        <w:pStyle w:val="5"/>
        <w:jc w:val="left"/>
        <w:outlineLvl w:val="1"/>
        <w:rPr>
          <w:rFonts w:hint="eastAsia" w:ascii="仿宋_GB2312" w:hAnsi="宋体" w:eastAsia="仿宋_GB2312"/>
          <w:sz w:val="32"/>
          <w:szCs w:val="32"/>
        </w:rPr>
      </w:pPr>
      <w:r>
        <w:rPr>
          <w:rFonts w:hint="eastAsia" w:ascii="仿宋_GB2312" w:hAnsi="宋体" w:eastAsia="仿宋_GB2312"/>
          <w:sz w:val="32"/>
          <w:szCs w:val="32"/>
        </w:rPr>
        <w:t>（二）重点介绍</w:t>
      </w:r>
      <w:r>
        <w:rPr>
          <w:rFonts w:hint="eastAsia" w:ascii="仿宋_GB2312" w:hAnsi="宋体" w:eastAsia="仿宋_GB2312"/>
          <w:sz w:val="32"/>
          <w:szCs w:val="32"/>
          <w:lang w:val="en-US" w:eastAsia="zh-CN"/>
        </w:rPr>
        <w:t>为科研院所、高校、大型高新技术企业</w:t>
      </w:r>
      <w:r>
        <w:rPr>
          <w:rFonts w:hint="eastAsia" w:ascii="仿宋_GB2312" w:hAnsi="宋体" w:eastAsia="仿宋_GB2312"/>
          <w:sz w:val="32"/>
          <w:szCs w:val="32"/>
        </w:rPr>
        <w:t>近</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年的服务情况。</w:t>
      </w:r>
    </w:p>
    <w:p w14:paraId="16E89345">
      <w:pPr>
        <w:pStyle w:val="5"/>
        <w:jc w:val="left"/>
        <w:outlineLvl w:val="1"/>
        <w:rPr>
          <w:rFonts w:hint="eastAsia" w:ascii="仿宋_GB2312" w:hAnsi="宋体" w:eastAsia="仿宋_GB2312"/>
          <w:sz w:val="32"/>
          <w:szCs w:val="32"/>
        </w:rPr>
      </w:pPr>
      <w:r>
        <w:rPr>
          <w:rFonts w:hint="eastAsia" w:ascii="仿宋_GB2312" w:hAnsi="宋体" w:eastAsia="仿宋_GB2312"/>
          <w:sz w:val="32"/>
          <w:szCs w:val="32"/>
        </w:rPr>
        <w:t>（三）重点介绍为</w:t>
      </w:r>
      <w:r>
        <w:rPr>
          <w:rFonts w:hint="eastAsia" w:ascii="仿宋_GB2312" w:hAnsi="宋体" w:eastAsia="仿宋_GB2312"/>
          <w:sz w:val="32"/>
          <w:szCs w:val="32"/>
          <w:lang w:val="en-US" w:eastAsia="zh-CN"/>
        </w:rPr>
        <w:t>合肥物质院</w:t>
      </w:r>
      <w:r>
        <w:rPr>
          <w:rFonts w:hint="eastAsia" w:ascii="仿宋_GB2312" w:hAnsi="宋体" w:eastAsia="仿宋_GB2312"/>
          <w:sz w:val="32"/>
          <w:szCs w:val="32"/>
        </w:rPr>
        <w:t>近</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的</w:t>
      </w:r>
      <w:r>
        <w:rPr>
          <w:rFonts w:hint="eastAsia" w:ascii="仿宋_GB2312" w:hAnsi="宋体" w:eastAsia="仿宋_GB2312"/>
          <w:sz w:val="32"/>
          <w:szCs w:val="32"/>
        </w:rPr>
        <w:t>服务情况</w:t>
      </w:r>
      <w:r>
        <w:rPr>
          <w:rFonts w:hint="eastAsia" w:ascii="仿宋_GB2312" w:hAnsi="宋体" w:eastAsia="仿宋_GB2312"/>
          <w:sz w:val="32"/>
          <w:szCs w:val="32"/>
          <w:lang w:eastAsia="zh-CN"/>
        </w:rPr>
        <w:t>，</w:t>
      </w:r>
      <w:r>
        <w:rPr>
          <w:rFonts w:hint="eastAsia" w:ascii="仿宋_GB2312" w:hAnsi="宋体" w:eastAsia="仿宋_GB2312"/>
          <w:sz w:val="32"/>
          <w:szCs w:val="32"/>
        </w:rPr>
        <w:t>如无合作</w:t>
      </w:r>
      <w:r>
        <w:rPr>
          <w:rFonts w:hint="eastAsia" w:ascii="仿宋_GB2312" w:hAnsi="宋体" w:eastAsia="仿宋_GB2312"/>
          <w:sz w:val="32"/>
          <w:szCs w:val="32"/>
          <w:lang w:val="en-US" w:eastAsia="zh-CN"/>
        </w:rPr>
        <w:t>经历</w:t>
      </w:r>
      <w:r>
        <w:rPr>
          <w:rFonts w:hint="eastAsia" w:ascii="仿宋_GB2312" w:hAnsi="宋体" w:eastAsia="仿宋_GB2312"/>
          <w:sz w:val="32"/>
          <w:szCs w:val="32"/>
        </w:rPr>
        <w:t>可不写。</w:t>
      </w:r>
    </w:p>
    <w:p w14:paraId="7AE43EB2">
      <w:pPr>
        <w:pStyle w:val="5"/>
        <w:numPr>
          <w:ilvl w:val="0"/>
          <w:numId w:val="2"/>
        </w:numPr>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优秀案件介绍</w:t>
      </w:r>
    </w:p>
    <w:p w14:paraId="2EAED831">
      <w:pPr>
        <w:pStyle w:val="5"/>
        <w:numPr>
          <w:ilvl w:val="0"/>
          <w:numId w:val="0"/>
        </w:numPr>
        <w:spacing w:before="156" w:beforeLines="50" w:after="156" w:afterLines="50"/>
        <w:ind w:leftChars="0"/>
        <w:jc w:val="left"/>
        <w:outlineLvl w:val="0"/>
        <w:rPr>
          <w:rFonts w:hint="default" w:ascii="仿宋_GB2312" w:hAnsi="Times New Roman" w:eastAsia="仿宋_GB2312"/>
          <w:b w:val="0"/>
          <w:bCs/>
          <w:sz w:val="32"/>
          <w:szCs w:val="32"/>
          <w:lang w:val="en-US" w:eastAsia="zh-CN"/>
        </w:rPr>
      </w:pPr>
      <w:r>
        <w:rPr>
          <w:rFonts w:hint="eastAsia" w:ascii="仿宋_GB2312" w:hAnsi="Times New Roman" w:eastAsia="仿宋_GB2312"/>
          <w:b/>
          <w:bCs w:val="0"/>
          <w:sz w:val="32"/>
          <w:szCs w:val="32"/>
          <w:lang w:val="en-US" w:eastAsia="zh-CN"/>
        </w:rPr>
        <w:t>（一）国内发明专利案例</w:t>
      </w:r>
      <w:r>
        <w:rPr>
          <w:rFonts w:hint="eastAsia" w:ascii="仿宋_GB2312" w:hAnsi="Times New Roman" w:eastAsia="仿宋_GB2312"/>
          <w:b w:val="0"/>
          <w:bCs/>
          <w:sz w:val="32"/>
          <w:szCs w:val="32"/>
          <w:lang w:val="en-US" w:eastAsia="zh-CN"/>
        </w:rPr>
        <w:t>（2～3个)</w:t>
      </w:r>
    </w:p>
    <w:p w14:paraId="102708B5">
      <w:pPr>
        <w:pStyle w:val="5"/>
        <w:numPr>
          <w:ilvl w:val="0"/>
          <w:numId w:val="0"/>
        </w:numPr>
        <w:spacing w:before="156" w:beforeLines="50" w:after="156" w:afterLines="50"/>
        <w:ind w:leftChars="0"/>
        <w:jc w:val="left"/>
        <w:outlineLvl w:val="0"/>
        <w:rPr>
          <w:rFonts w:hint="eastAsia" w:ascii="仿宋_GB2312" w:hAnsi="Times New Roman" w:eastAsia="仿宋_GB2312"/>
          <w:b/>
          <w:bCs w:val="0"/>
          <w:sz w:val="32"/>
          <w:szCs w:val="32"/>
          <w:lang w:val="en-US" w:eastAsia="zh-CN"/>
        </w:rPr>
      </w:pPr>
      <w:r>
        <w:rPr>
          <w:rFonts w:hint="eastAsia" w:ascii="仿宋_GB2312" w:hAnsi="Times New Roman" w:eastAsia="仿宋_GB2312"/>
          <w:b/>
          <w:bCs w:val="0"/>
          <w:sz w:val="32"/>
          <w:szCs w:val="32"/>
          <w:lang w:val="en-US" w:eastAsia="zh-CN"/>
        </w:rPr>
        <w:t>（二）国外发明专利案例</w:t>
      </w:r>
      <w:r>
        <w:rPr>
          <w:rFonts w:hint="eastAsia" w:ascii="仿宋_GB2312" w:hAnsi="Times New Roman" w:eastAsia="仿宋_GB2312"/>
          <w:b w:val="0"/>
          <w:bCs/>
          <w:sz w:val="32"/>
          <w:szCs w:val="32"/>
          <w:lang w:val="en-US" w:eastAsia="zh-CN"/>
        </w:rPr>
        <w:t>（2～3个)</w:t>
      </w:r>
    </w:p>
    <w:p w14:paraId="3EB27799">
      <w:pPr>
        <w:pStyle w:val="5"/>
        <w:numPr>
          <w:ilvl w:val="0"/>
          <w:numId w:val="0"/>
        </w:numPr>
        <w:spacing w:before="156" w:beforeLines="50" w:after="156" w:afterLines="50"/>
        <w:ind w:leftChars="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bCs w:val="0"/>
          <w:sz w:val="32"/>
          <w:szCs w:val="32"/>
          <w:lang w:val="en-US" w:eastAsia="zh-CN"/>
        </w:rPr>
        <w:t>（三）高价值专利培育工作相关案例</w:t>
      </w:r>
      <w:r>
        <w:rPr>
          <w:rFonts w:hint="eastAsia" w:ascii="仿宋_GB2312" w:hAnsi="Times New Roman" w:eastAsia="仿宋_GB2312"/>
          <w:b w:val="0"/>
          <w:bCs/>
          <w:sz w:val="32"/>
          <w:szCs w:val="32"/>
          <w:lang w:val="en-US" w:eastAsia="zh-CN"/>
        </w:rPr>
        <w:t>（2～3个）</w:t>
      </w:r>
      <w:r>
        <w:rPr>
          <w:rFonts w:hint="eastAsia" w:ascii="仿宋_GB2312" w:hAnsi="Times New Roman" w:eastAsia="仿宋_GB2312"/>
          <w:b/>
          <w:sz w:val="32"/>
          <w:szCs w:val="32"/>
          <w:lang w:val="en-US" w:eastAsia="zh-CN"/>
        </w:rPr>
        <w:t xml:space="preserve">  </w:t>
      </w:r>
    </w:p>
    <w:p w14:paraId="752DA671">
      <w:pPr>
        <w:pStyle w:val="5"/>
        <w:numPr>
          <w:ilvl w:val="0"/>
          <w:numId w:val="0"/>
        </w:numPr>
        <w:spacing w:before="156" w:beforeLines="50" w:after="156" w:afterLines="50"/>
        <w:ind w:leftChars="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bCs w:val="0"/>
          <w:sz w:val="32"/>
          <w:szCs w:val="32"/>
          <w:lang w:val="en-US" w:eastAsia="zh-CN"/>
        </w:rPr>
        <w:t>（四）其他资质、荣誉等</w:t>
      </w:r>
      <w:r>
        <w:rPr>
          <w:rFonts w:hint="eastAsia" w:ascii="仿宋_GB2312" w:hAnsi="Times New Roman" w:eastAsia="仿宋_GB2312"/>
          <w:b/>
          <w:sz w:val="32"/>
          <w:szCs w:val="32"/>
          <w:lang w:val="en-US" w:eastAsia="zh-CN"/>
        </w:rPr>
        <w:t xml:space="preserve">  </w:t>
      </w:r>
    </w:p>
    <w:p w14:paraId="49B70BB0">
      <w:pPr>
        <w:pStyle w:val="5"/>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bCs w:val="0"/>
          <w:color w:val="FF0000"/>
          <w:sz w:val="32"/>
          <w:szCs w:val="32"/>
          <w:lang w:val="en-US" w:eastAsia="zh-CN"/>
        </w:rPr>
        <w:t>注：</w:t>
      </w:r>
      <w:r>
        <w:rPr>
          <w:rFonts w:hint="eastAsia" w:ascii="仿宋_GB2312" w:hAnsi="Times New Roman" w:eastAsia="仿宋_GB2312"/>
          <w:b w:val="0"/>
          <w:bCs/>
          <w:sz w:val="32"/>
          <w:szCs w:val="32"/>
          <w:lang w:val="en-US" w:eastAsia="zh-CN"/>
        </w:rPr>
        <w:t>以上案例介绍不得直接摘录专利五书中内容，重点侧重阐述代理机构发挥的能力和作用。</w:t>
      </w:r>
      <w:r>
        <w:rPr>
          <w:rFonts w:hint="eastAsia" w:ascii="仿宋_GB2312" w:hAnsi="Times New Roman" w:eastAsia="仿宋_GB2312"/>
          <w:b/>
          <w:sz w:val="32"/>
          <w:szCs w:val="32"/>
          <w:lang w:val="en-US" w:eastAsia="zh-CN"/>
        </w:rPr>
        <w:t xml:space="preserve"> </w:t>
      </w:r>
    </w:p>
    <w:p w14:paraId="5ACAB47D">
      <w:pPr>
        <w:pStyle w:val="5"/>
        <w:numPr>
          <w:ilvl w:val="0"/>
          <w:numId w:val="2"/>
        </w:numPr>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服务范围及报价</w:t>
      </w:r>
    </w:p>
    <w:p w14:paraId="2F412FA8">
      <w:pPr>
        <w:widowControl/>
        <w:jc w:val="center"/>
        <w:rPr>
          <w:rFonts w:hint="eastAsia" w:ascii="宋体" w:hAnsi="宋体" w:cs="宋体"/>
          <w:bCs/>
          <w:color w:val="000000"/>
          <w:kern w:val="0"/>
          <w:sz w:val="30"/>
          <w:szCs w:val="30"/>
        </w:rPr>
      </w:pPr>
      <w:r>
        <w:rPr>
          <w:rFonts w:hint="eastAsia" w:ascii="宋体" w:hAnsi="宋体" w:cs="宋体"/>
          <w:bCs/>
          <w:color w:val="000000"/>
          <w:kern w:val="0"/>
          <w:sz w:val="30"/>
          <w:szCs w:val="30"/>
        </w:rPr>
        <w:t>价目明细表</w:t>
      </w:r>
    </w:p>
    <w:tbl>
      <w:tblPr>
        <w:tblStyle w:val="9"/>
        <w:tblW w:w="5000" w:type="pct"/>
        <w:tblInd w:w="0" w:type="dxa"/>
        <w:tblLayout w:type="autofit"/>
        <w:tblCellMar>
          <w:top w:w="0" w:type="dxa"/>
          <w:left w:w="108" w:type="dxa"/>
          <w:bottom w:w="0" w:type="dxa"/>
          <w:right w:w="108" w:type="dxa"/>
        </w:tblCellMar>
      </w:tblPr>
      <w:tblGrid>
        <w:gridCol w:w="2868"/>
        <w:gridCol w:w="3117"/>
        <w:gridCol w:w="3529"/>
      </w:tblGrid>
      <w:tr w14:paraId="1C654F7D">
        <w:tblPrEx>
          <w:tblCellMar>
            <w:top w:w="0" w:type="dxa"/>
            <w:left w:w="108" w:type="dxa"/>
            <w:bottom w:w="0" w:type="dxa"/>
            <w:right w:w="108" w:type="dxa"/>
          </w:tblCellMar>
        </w:tblPrEx>
        <w:trPr>
          <w:trHeight w:val="567" w:hRule="exact"/>
        </w:trPr>
        <w:tc>
          <w:tcPr>
            <w:tcW w:w="15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8E277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w:t>
            </w:r>
          </w:p>
        </w:tc>
        <w:tc>
          <w:tcPr>
            <w:tcW w:w="1638" w:type="pct"/>
            <w:tcBorders>
              <w:top w:val="single" w:color="auto" w:sz="4" w:space="0"/>
              <w:left w:val="nil"/>
              <w:bottom w:val="single" w:color="auto" w:sz="4" w:space="0"/>
              <w:right w:val="single" w:color="auto" w:sz="4" w:space="0"/>
            </w:tcBorders>
            <w:shd w:val="clear" w:color="auto" w:fill="auto"/>
            <w:noWrap/>
            <w:vAlign w:val="center"/>
          </w:tcPr>
          <w:p w14:paraId="1393860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代理费金额（元）</w:t>
            </w:r>
          </w:p>
        </w:tc>
        <w:tc>
          <w:tcPr>
            <w:tcW w:w="1854" w:type="pct"/>
            <w:tcBorders>
              <w:top w:val="single" w:color="auto" w:sz="4" w:space="0"/>
              <w:left w:val="nil"/>
              <w:bottom w:val="single" w:color="auto" w:sz="4" w:space="0"/>
              <w:right w:val="single" w:color="auto" w:sz="4" w:space="0"/>
            </w:tcBorders>
            <w:shd w:val="clear" w:color="auto" w:fill="auto"/>
            <w:noWrap/>
            <w:vAlign w:val="center"/>
          </w:tcPr>
          <w:p w14:paraId="4CDE1B7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费用说明</w:t>
            </w:r>
          </w:p>
        </w:tc>
      </w:tr>
      <w:tr w14:paraId="6D013F19">
        <w:tblPrEx>
          <w:tblCellMar>
            <w:top w:w="0" w:type="dxa"/>
            <w:left w:w="108" w:type="dxa"/>
            <w:bottom w:w="0" w:type="dxa"/>
            <w:right w:w="108" w:type="dxa"/>
          </w:tblCellMar>
        </w:tblPrEx>
        <w:trPr>
          <w:trHeight w:val="567" w:hRule="exact"/>
        </w:trPr>
        <w:tc>
          <w:tcPr>
            <w:tcW w:w="1507" w:type="pct"/>
            <w:vMerge w:val="restart"/>
            <w:tcBorders>
              <w:top w:val="nil"/>
              <w:left w:val="single" w:color="auto" w:sz="4" w:space="0"/>
              <w:right w:val="single" w:color="auto" w:sz="4" w:space="0"/>
            </w:tcBorders>
            <w:shd w:val="clear" w:color="auto" w:fill="auto"/>
            <w:noWrap w:val="0"/>
            <w:vAlign w:val="center"/>
          </w:tcPr>
          <w:p w14:paraId="69C85297">
            <w:pPr>
              <w:widowControl/>
              <w:jc w:val="center"/>
              <w:rPr>
                <w:rFonts w:ascii="宋体" w:hAnsi="宋体" w:cs="宋体"/>
                <w:color w:val="000000"/>
                <w:kern w:val="0"/>
                <w:sz w:val="22"/>
                <w:szCs w:val="22"/>
              </w:rPr>
            </w:pPr>
            <w:r>
              <w:rPr>
                <w:rFonts w:hint="eastAsia" w:ascii="宋体" w:hAnsi="宋体" w:cs="宋体"/>
                <w:color w:val="000000"/>
                <w:kern w:val="0"/>
                <w:sz w:val="22"/>
                <w:szCs w:val="22"/>
              </w:rPr>
              <w:t>发明专利</w:t>
            </w:r>
          </w:p>
        </w:tc>
        <w:tc>
          <w:tcPr>
            <w:tcW w:w="1638" w:type="pct"/>
            <w:tcBorders>
              <w:top w:val="nil"/>
              <w:left w:val="nil"/>
              <w:bottom w:val="single" w:color="auto" w:sz="4" w:space="0"/>
              <w:right w:val="single" w:color="auto" w:sz="4" w:space="0"/>
            </w:tcBorders>
            <w:shd w:val="clear" w:color="auto" w:fill="auto"/>
            <w:noWrap/>
            <w:vAlign w:val="center"/>
          </w:tcPr>
          <w:p w14:paraId="49928A9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普通专利：</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D94F8">
            <w:pPr>
              <w:widowControl/>
              <w:jc w:val="left"/>
              <w:rPr>
                <w:rFonts w:hint="eastAsia" w:ascii="宋体" w:hAnsi="宋体" w:eastAsia="宋体" w:cs="宋体"/>
                <w:color w:val="000000"/>
                <w:kern w:val="0"/>
                <w:sz w:val="22"/>
                <w:szCs w:val="22"/>
              </w:rPr>
            </w:pPr>
          </w:p>
        </w:tc>
      </w:tr>
      <w:tr w14:paraId="689FBD98">
        <w:tblPrEx>
          <w:tblCellMar>
            <w:top w:w="0" w:type="dxa"/>
            <w:left w:w="108" w:type="dxa"/>
            <w:bottom w:w="0" w:type="dxa"/>
            <w:right w:w="108" w:type="dxa"/>
          </w:tblCellMar>
        </w:tblPrEx>
        <w:trPr>
          <w:trHeight w:val="567" w:hRule="exact"/>
        </w:trPr>
        <w:tc>
          <w:tcPr>
            <w:tcW w:w="1507" w:type="pct"/>
            <w:vMerge w:val="continue"/>
            <w:tcBorders>
              <w:left w:val="single" w:color="auto" w:sz="4" w:space="0"/>
              <w:right w:val="single" w:color="auto" w:sz="4" w:space="0"/>
            </w:tcBorders>
            <w:shd w:val="clear" w:color="auto" w:fill="auto"/>
            <w:noWrap w:val="0"/>
            <w:vAlign w:val="center"/>
          </w:tcPr>
          <w:p w14:paraId="7753B3FC">
            <w:pPr>
              <w:widowControl/>
              <w:jc w:val="left"/>
            </w:pPr>
          </w:p>
        </w:tc>
        <w:tc>
          <w:tcPr>
            <w:tcW w:w="1638" w:type="pct"/>
            <w:tcBorders>
              <w:top w:val="nil"/>
              <w:left w:val="nil"/>
              <w:bottom w:val="single" w:color="auto" w:sz="4" w:space="0"/>
              <w:right w:val="single" w:color="auto" w:sz="4" w:space="0"/>
            </w:tcBorders>
            <w:shd w:val="clear" w:color="auto" w:fill="auto"/>
            <w:noWrap/>
            <w:vAlign w:val="center"/>
          </w:tcPr>
          <w:p w14:paraId="5E2B49C1">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重要专利：</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F3FF4">
            <w:pPr>
              <w:widowControl/>
              <w:jc w:val="left"/>
              <w:rPr>
                <w:rFonts w:hint="eastAsia" w:ascii="宋体" w:hAnsi="宋体" w:eastAsia="宋体" w:cs="宋体"/>
                <w:color w:val="000000"/>
                <w:kern w:val="0"/>
                <w:sz w:val="22"/>
                <w:szCs w:val="22"/>
              </w:rPr>
            </w:pPr>
          </w:p>
        </w:tc>
      </w:tr>
      <w:tr w14:paraId="6B996D37">
        <w:tblPrEx>
          <w:tblCellMar>
            <w:top w:w="0" w:type="dxa"/>
            <w:left w:w="108" w:type="dxa"/>
            <w:bottom w:w="0" w:type="dxa"/>
            <w:right w:w="108" w:type="dxa"/>
          </w:tblCellMar>
        </w:tblPrEx>
        <w:trPr>
          <w:trHeight w:val="567" w:hRule="exact"/>
        </w:trPr>
        <w:tc>
          <w:tcPr>
            <w:tcW w:w="1507" w:type="pct"/>
            <w:vMerge w:val="continue"/>
            <w:tcBorders>
              <w:left w:val="single" w:color="auto" w:sz="4" w:space="0"/>
              <w:bottom w:val="single" w:color="auto" w:sz="4" w:space="0"/>
              <w:right w:val="single" w:color="auto" w:sz="4" w:space="0"/>
            </w:tcBorders>
            <w:shd w:val="clear" w:color="auto" w:fill="auto"/>
            <w:noWrap w:val="0"/>
            <w:vAlign w:val="center"/>
          </w:tcPr>
          <w:p w14:paraId="6A7C5495">
            <w:pPr>
              <w:widowControl/>
              <w:jc w:val="left"/>
              <w:rPr>
                <w:rFonts w:hint="eastAsia" w:ascii="宋体" w:hAnsi="宋体" w:cs="宋体"/>
                <w:color w:val="000000"/>
                <w:kern w:val="0"/>
                <w:sz w:val="22"/>
                <w:szCs w:val="22"/>
              </w:rPr>
            </w:pPr>
          </w:p>
        </w:tc>
        <w:tc>
          <w:tcPr>
            <w:tcW w:w="1638" w:type="pct"/>
            <w:tcBorders>
              <w:top w:val="nil"/>
              <w:left w:val="nil"/>
              <w:bottom w:val="single" w:color="auto" w:sz="4" w:space="0"/>
              <w:right w:val="single" w:color="auto" w:sz="4" w:space="0"/>
            </w:tcBorders>
            <w:shd w:val="clear" w:color="auto" w:fill="auto"/>
            <w:noWrap/>
            <w:vAlign w:val="center"/>
          </w:tcPr>
          <w:p w14:paraId="01DE113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核心专利：</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C54DD">
            <w:pPr>
              <w:widowControl/>
              <w:jc w:val="left"/>
              <w:rPr>
                <w:rFonts w:hint="eastAsia" w:ascii="宋体" w:hAnsi="宋体" w:eastAsia="宋体" w:cs="宋体"/>
                <w:color w:val="000000"/>
                <w:kern w:val="0"/>
                <w:sz w:val="22"/>
                <w:szCs w:val="22"/>
              </w:rPr>
            </w:pPr>
          </w:p>
        </w:tc>
      </w:tr>
      <w:tr w14:paraId="6843A53B">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038ED9C1">
            <w:pPr>
              <w:widowControl/>
              <w:jc w:val="center"/>
              <w:rPr>
                <w:rFonts w:ascii="宋体" w:hAnsi="宋体" w:cs="宋体"/>
                <w:color w:val="000000"/>
                <w:kern w:val="0"/>
                <w:sz w:val="22"/>
                <w:szCs w:val="22"/>
              </w:rPr>
            </w:pPr>
            <w:r>
              <w:rPr>
                <w:rFonts w:hint="eastAsia" w:ascii="宋体" w:hAnsi="宋体" w:cs="宋体"/>
                <w:color w:val="000000"/>
                <w:kern w:val="0"/>
                <w:sz w:val="22"/>
                <w:szCs w:val="22"/>
              </w:rPr>
              <w:t>实用新型</w:t>
            </w:r>
          </w:p>
        </w:tc>
        <w:tc>
          <w:tcPr>
            <w:tcW w:w="1638" w:type="pct"/>
            <w:tcBorders>
              <w:top w:val="nil"/>
              <w:left w:val="nil"/>
              <w:bottom w:val="single" w:color="auto" w:sz="4" w:space="0"/>
              <w:right w:val="single" w:color="auto" w:sz="4" w:space="0"/>
            </w:tcBorders>
            <w:shd w:val="clear" w:color="auto" w:fill="auto"/>
            <w:noWrap/>
            <w:vAlign w:val="center"/>
          </w:tcPr>
          <w:p w14:paraId="35BD76A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single" w:color="auto" w:sz="4" w:space="0"/>
              <w:left w:val="nil"/>
              <w:bottom w:val="single" w:color="auto" w:sz="4" w:space="0"/>
              <w:right w:val="single" w:color="auto" w:sz="4" w:space="0"/>
            </w:tcBorders>
            <w:shd w:val="clear" w:color="auto" w:fill="auto"/>
            <w:noWrap/>
            <w:vAlign w:val="center"/>
          </w:tcPr>
          <w:p w14:paraId="12D815C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4B5FD3D">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2195C284">
            <w:pPr>
              <w:widowControl/>
              <w:jc w:val="center"/>
              <w:rPr>
                <w:rFonts w:ascii="宋体" w:hAnsi="宋体" w:cs="宋体"/>
                <w:color w:val="000000"/>
                <w:kern w:val="0"/>
                <w:sz w:val="22"/>
                <w:szCs w:val="22"/>
              </w:rPr>
            </w:pPr>
            <w:r>
              <w:rPr>
                <w:rFonts w:hint="eastAsia" w:ascii="宋体" w:hAnsi="宋体" w:cs="宋体"/>
                <w:color w:val="000000"/>
                <w:kern w:val="0"/>
                <w:sz w:val="22"/>
                <w:szCs w:val="22"/>
              </w:rPr>
              <w:t>外观设计</w:t>
            </w:r>
          </w:p>
        </w:tc>
        <w:tc>
          <w:tcPr>
            <w:tcW w:w="1638" w:type="pct"/>
            <w:tcBorders>
              <w:top w:val="nil"/>
              <w:left w:val="nil"/>
              <w:bottom w:val="single" w:color="auto" w:sz="4" w:space="0"/>
              <w:right w:val="single" w:color="auto" w:sz="4" w:space="0"/>
            </w:tcBorders>
            <w:shd w:val="clear" w:color="auto" w:fill="auto"/>
            <w:noWrap/>
            <w:vAlign w:val="center"/>
          </w:tcPr>
          <w:p w14:paraId="4FBF5CE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6E6EACC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5FE3CFC">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33AE50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快速预审代理费</w:t>
            </w:r>
          </w:p>
        </w:tc>
        <w:tc>
          <w:tcPr>
            <w:tcW w:w="1638" w:type="pct"/>
            <w:tcBorders>
              <w:top w:val="nil"/>
              <w:left w:val="nil"/>
              <w:bottom w:val="single" w:color="auto" w:sz="4" w:space="0"/>
              <w:right w:val="single" w:color="auto" w:sz="4" w:space="0"/>
            </w:tcBorders>
            <w:shd w:val="clear" w:color="auto" w:fill="auto"/>
            <w:noWrap/>
            <w:vAlign w:val="center"/>
          </w:tcPr>
          <w:p w14:paraId="1870864F">
            <w:pPr>
              <w:widowControl/>
              <w:jc w:val="left"/>
              <w:rPr>
                <w:rFonts w:hint="eastAsia" w:ascii="宋体" w:hAnsi="宋体" w:cs="宋体"/>
                <w:color w:val="000000"/>
                <w:kern w:val="0"/>
                <w:sz w:val="22"/>
                <w:szCs w:val="22"/>
              </w:rPr>
            </w:pPr>
          </w:p>
        </w:tc>
        <w:tc>
          <w:tcPr>
            <w:tcW w:w="1854" w:type="pct"/>
            <w:tcBorders>
              <w:top w:val="nil"/>
              <w:left w:val="nil"/>
              <w:bottom w:val="single" w:color="auto" w:sz="4" w:space="0"/>
              <w:right w:val="single" w:color="auto" w:sz="4" w:space="0"/>
            </w:tcBorders>
            <w:shd w:val="clear" w:color="auto" w:fill="auto"/>
            <w:noWrap/>
            <w:vAlign w:val="center"/>
          </w:tcPr>
          <w:p w14:paraId="1B11202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建议“不通过包退费”</w:t>
            </w:r>
          </w:p>
        </w:tc>
      </w:tr>
      <w:tr w14:paraId="11A8A069">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238490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优先审查代理费</w:t>
            </w:r>
          </w:p>
        </w:tc>
        <w:tc>
          <w:tcPr>
            <w:tcW w:w="1638" w:type="pct"/>
            <w:tcBorders>
              <w:top w:val="nil"/>
              <w:left w:val="nil"/>
              <w:bottom w:val="single" w:color="auto" w:sz="4" w:space="0"/>
              <w:right w:val="single" w:color="auto" w:sz="4" w:space="0"/>
            </w:tcBorders>
            <w:shd w:val="clear" w:color="auto" w:fill="auto"/>
            <w:noWrap/>
            <w:vAlign w:val="center"/>
          </w:tcPr>
          <w:p w14:paraId="55D5BA92">
            <w:pPr>
              <w:widowControl/>
              <w:jc w:val="left"/>
              <w:rPr>
                <w:rFonts w:hint="eastAsia" w:ascii="宋体" w:hAnsi="宋体" w:cs="宋体"/>
                <w:color w:val="000000"/>
                <w:kern w:val="0"/>
                <w:sz w:val="22"/>
                <w:szCs w:val="22"/>
              </w:rPr>
            </w:pPr>
          </w:p>
        </w:tc>
        <w:tc>
          <w:tcPr>
            <w:tcW w:w="1854" w:type="pct"/>
            <w:tcBorders>
              <w:top w:val="nil"/>
              <w:left w:val="nil"/>
              <w:bottom w:val="single" w:color="auto" w:sz="4" w:space="0"/>
              <w:right w:val="single" w:color="auto" w:sz="4" w:space="0"/>
            </w:tcBorders>
            <w:shd w:val="clear" w:color="auto" w:fill="auto"/>
            <w:noWrap/>
            <w:vAlign w:val="center"/>
          </w:tcPr>
          <w:p w14:paraId="43A417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建议“不通过包退费”</w:t>
            </w:r>
          </w:p>
        </w:tc>
      </w:tr>
      <w:tr w14:paraId="17DC3D5D">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5748533D">
            <w:pPr>
              <w:widowControl/>
              <w:jc w:val="center"/>
              <w:rPr>
                <w:rFonts w:ascii="宋体" w:hAnsi="宋体" w:cs="宋体"/>
                <w:color w:val="000000"/>
                <w:kern w:val="0"/>
                <w:sz w:val="22"/>
                <w:szCs w:val="22"/>
              </w:rPr>
            </w:pPr>
            <w:r>
              <w:rPr>
                <w:rFonts w:hint="eastAsia" w:ascii="宋体" w:hAnsi="宋体" w:cs="宋体"/>
                <w:color w:val="000000"/>
                <w:kern w:val="0"/>
                <w:sz w:val="22"/>
                <w:szCs w:val="22"/>
              </w:rPr>
              <w:t>集成电路布图设计登记</w:t>
            </w:r>
          </w:p>
        </w:tc>
        <w:tc>
          <w:tcPr>
            <w:tcW w:w="1638" w:type="pct"/>
            <w:tcBorders>
              <w:top w:val="nil"/>
              <w:left w:val="nil"/>
              <w:bottom w:val="single" w:color="auto" w:sz="4" w:space="0"/>
              <w:right w:val="single" w:color="auto" w:sz="4" w:space="0"/>
            </w:tcBorders>
            <w:shd w:val="clear" w:color="auto" w:fill="auto"/>
            <w:noWrap/>
            <w:vAlign w:val="center"/>
          </w:tcPr>
          <w:p w14:paraId="6234863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6709AD0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0E2C241">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00DA9050">
            <w:pPr>
              <w:widowControl/>
              <w:jc w:val="center"/>
              <w:rPr>
                <w:rFonts w:ascii="宋体" w:hAnsi="宋体" w:cs="宋体"/>
                <w:color w:val="000000"/>
                <w:kern w:val="0"/>
                <w:sz w:val="22"/>
                <w:szCs w:val="22"/>
              </w:rPr>
            </w:pPr>
            <w:r>
              <w:rPr>
                <w:rFonts w:hint="eastAsia" w:ascii="宋体" w:hAnsi="宋体" w:cs="宋体"/>
                <w:color w:val="000000"/>
                <w:kern w:val="0"/>
                <w:sz w:val="22"/>
                <w:szCs w:val="22"/>
              </w:rPr>
              <w:t>软件著作权登记</w:t>
            </w:r>
          </w:p>
        </w:tc>
        <w:tc>
          <w:tcPr>
            <w:tcW w:w="1638" w:type="pct"/>
            <w:tcBorders>
              <w:top w:val="nil"/>
              <w:left w:val="nil"/>
              <w:bottom w:val="single" w:color="auto" w:sz="4" w:space="0"/>
              <w:right w:val="single" w:color="auto" w:sz="4" w:space="0"/>
            </w:tcBorders>
            <w:shd w:val="clear" w:color="auto" w:fill="auto"/>
            <w:noWrap/>
            <w:vAlign w:val="center"/>
          </w:tcPr>
          <w:p w14:paraId="6EEE294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55AF4871">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ED4EF64">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6E205175">
            <w:pPr>
              <w:widowControl/>
              <w:jc w:val="center"/>
              <w:rPr>
                <w:rFonts w:ascii="宋体" w:hAnsi="宋体" w:cs="宋体"/>
                <w:color w:val="000000"/>
                <w:kern w:val="0"/>
                <w:sz w:val="22"/>
                <w:szCs w:val="22"/>
              </w:rPr>
            </w:pPr>
            <w:r>
              <w:rPr>
                <w:rFonts w:hint="eastAsia" w:ascii="宋体" w:hAnsi="宋体" w:cs="宋体"/>
                <w:color w:val="000000"/>
                <w:kern w:val="0"/>
                <w:sz w:val="22"/>
                <w:szCs w:val="22"/>
              </w:rPr>
              <w:t>PCT专利申请</w:t>
            </w:r>
          </w:p>
        </w:tc>
        <w:tc>
          <w:tcPr>
            <w:tcW w:w="1638" w:type="pct"/>
            <w:tcBorders>
              <w:top w:val="nil"/>
              <w:left w:val="nil"/>
              <w:bottom w:val="single" w:color="auto" w:sz="4" w:space="0"/>
              <w:right w:val="single" w:color="auto" w:sz="4" w:space="0"/>
            </w:tcBorders>
            <w:shd w:val="clear" w:color="auto" w:fill="auto"/>
            <w:noWrap/>
            <w:vAlign w:val="center"/>
          </w:tcPr>
          <w:p w14:paraId="1DFABC9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44BEB02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71849FE">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3D354C56">
            <w:pPr>
              <w:widowControl/>
              <w:jc w:val="center"/>
              <w:rPr>
                <w:rFonts w:ascii="宋体" w:hAnsi="宋体" w:cs="宋体"/>
                <w:color w:val="000000"/>
                <w:kern w:val="0"/>
                <w:sz w:val="22"/>
                <w:szCs w:val="22"/>
              </w:rPr>
            </w:pPr>
            <w:r>
              <w:rPr>
                <w:rFonts w:hint="eastAsia" w:ascii="宋体" w:hAnsi="宋体" w:cs="宋体"/>
                <w:color w:val="000000"/>
                <w:kern w:val="0"/>
                <w:sz w:val="22"/>
                <w:szCs w:val="22"/>
              </w:rPr>
              <w:t>巴黎公约国外专利申请</w:t>
            </w:r>
          </w:p>
        </w:tc>
        <w:tc>
          <w:tcPr>
            <w:tcW w:w="1638" w:type="pct"/>
            <w:tcBorders>
              <w:top w:val="nil"/>
              <w:left w:val="nil"/>
              <w:bottom w:val="single" w:color="auto" w:sz="4" w:space="0"/>
              <w:right w:val="single" w:color="auto" w:sz="4" w:space="0"/>
            </w:tcBorders>
            <w:shd w:val="clear" w:color="auto" w:fill="auto"/>
            <w:noWrap/>
            <w:vAlign w:val="center"/>
          </w:tcPr>
          <w:p w14:paraId="72E59E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66C1DEE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4E565F5">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7D8E0F0E">
            <w:pPr>
              <w:widowControl/>
              <w:jc w:val="center"/>
              <w:rPr>
                <w:rFonts w:ascii="宋体" w:hAnsi="宋体" w:cs="宋体"/>
                <w:color w:val="000000"/>
                <w:kern w:val="0"/>
                <w:sz w:val="22"/>
                <w:szCs w:val="22"/>
              </w:rPr>
            </w:pPr>
            <w:r>
              <w:rPr>
                <w:rFonts w:hint="eastAsia" w:ascii="宋体" w:hAnsi="宋体" w:cs="宋体"/>
                <w:color w:val="000000"/>
                <w:kern w:val="0"/>
                <w:sz w:val="22"/>
                <w:szCs w:val="22"/>
              </w:rPr>
              <w:t>著录项目变更</w:t>
            </w:r>
          </w:p>
        </w:tc>
        <w:tc>
          <w:tcPr>
            <w:tcW w:w="1638" w:type="pct"/>
            <w:tcBorders>
              <w:top w:val="nil"/>
              <w:left w:val="nil"/>
              <w:bottom w:val="single" w:color="auto" w:sz="4" w:space="0"/>
              <w:right w:val="single" w:color="auto" w:sz="4" w:space="0"/>
            </w:tcBorders>
            <w:shd w:val="clear" w:color="auto" w:fill="auto"/>
            <w:noWrap/>
            <w:vAlign w:val="center"/>
          </w:tcPr>
          <w:p w14:paraId="552E32CE">
            <w:pPr>
              <w:widowControl/>
              <w:jc w:val="right"/>
              <w:rPr>
                <w:rFonts w:ascii="宋体" w:hAnsi="宋体" w:cs="宋体"/>
                <w:color w:val="000000"/>
                <w:kern w:val="0"/>
                <w:sz w:val="22"/>
                <w:szCs w:val="22"/>
              </w:rPr>
            </w:pPr>
            <w:r>
              <w:rPr>
                <w:rFonts w:hint="eastAsia" w:ascii="宋体" w:hAnsi="宋体" w:cs="宋体"/>
                <w:color w:val="000000"/>
                <w:kern w:val="0"/>
                <w:sz w:val="22"/>
                <w:szCs w:val="22"/>
              </w:rPr>
              <w:t>元/次</w:t>
            </w:r>
          </w:p>
        </w:tc>
        <w:tc>
          <w:tcPr>
            <w:tcW w:w="1854" w:type="pct"/>
            <w:tcBorders>
              <w:top w:val="nil"/>
              <w:left w:val="nil"/>
              <w:bottom w:val="single" w:color="auto" w:sz="4" w:space="0"/>
              <w:right w:val="single" w:color="auto" w:sz="4" w:space="0"/>
            </w:tcBorders>
            <w:shd w:val="clear" w:color="auto" w:fill="auto"/>
            <w:noWrap/>
            <w:vAlign w:val="center"/>
          </w:tcPr>
          <w:p w14:paraId="4C7D082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8027100">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459A0DC9">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国内专利代缴年费</w:t>
            </w:r>
          </w:p>
        </w:tc>
        <w:tc>
          <w:tcPr>
            <w:tcW w:w="1638" w:type="pct"/>
            <w:tcBorders>
              <w:top w:val="nil"/>
              <w:left w:val="nil"/>
              <w:bottom w:val="single" w:color="auto" w:sz="4" w:space="0"/>
              <w:right w:val="single" w:color="auto" w:sz="4" w:space="0"/>
            </w:tcBorders>
            <w:shd w:val="clear" w:color="auto" w:fill="auto"/>
            <w:noWrap/>
            <w:vAlign w:val="center"/>
          </w:tcPr>
          <w:p w14:paraId="7BA5ADA2">
            <w:pPr>
              <w:widowControl/>
              <w:jc w:val="right"/>
              <w:rPr>
                <w:rFonts w:ascii="宋体" w:hAnsi="宋体" w:cs="宋体"/>
                <w:color w:val="000000"/>
                <w:kern w:val="0"/>
                <w:sz w:val="22"/>
                <w:szCs w:val="22"/>
              </w:rPr>
            </w:pPr>
            <w:r>
              <w:rPr>
                <w:rFonts w:hint="eastAsia" w:ascii="宋体" w:hAnsi="宋体" w:cs="宋体"/>
                <w:color w:val="000000"/>
                <w:kern w:val="0"/>
                <w:sz w:val="22"/>
                <w:szCs w:val="22"/>
              </w:rPr>
              <w:t>元/次/件</w:t>
            </w:r>
          </w:p>
        </w:tc>
        <w:tc>
          <w:tcPr>
            <w:tcW w:w="1854" w:type="pct"/>
            <w:tcBorders>
              <w:top w:val="nil"/>
              <w:left w:val="nil"/>
              <w:bottom w:val="single" w:color="auto" w:sz="4" w:space="0"/>
              <w:right w:val="single" w:color="auto" w:sz="4" w:space="0"/>
            </w:tcBorders>
            <w:shd w:val="clear" w:color="auto" w:fill="auto"/>
            <w:noWrap/>
            <w:vAlign w:val="center"/>
          </w:tcPr>
          <w:p w14:paraId="765F282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0E99D3D">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6FC3A47D">
            <w:pPr>
              <w:widowControl/>
              <w:jc w:val="center"/>
              <w:rPr>
                <w:rFonts w:ascii="宋体" w:hAnsi="宋体" w:cs="宋体"/>
                <w:color w:val="000000"/>
                <w:kern w:val="0"/>
                <w:sz w:val="22"/>
                <w:szCs w:val="22"/>
              </w:rPr>
            </w:pPr>
            <w:r>
              <w:rPr>
                <w:rFonts w:hint="eastAsia" w:ascii="宋体" w:hAnsi="宋体" w:cs="宋体"/>
                <w:color w:val="000000"/>
                <w:kern w:val="0"/>
                <w:sz w:val="22"/>
                <w:szCs w:val="22"/>
              </w:rPr>
              <w:t>翻译费</w:t>
            </w:r>
          </w:p>
        </w:tc>
        <w:tc>
          <w:tcPr>
            <w:tcW w:w="1638" w:type="pct"/>
            <w:tcBorders>
              <w:top w:val="nil"/>
              <w:left w:val="nil"/>
              <w:bottom w:val="single" w:color="auto" w:sz="4" w:space="0"/>
              <w:right w:val="single" w:color="auto" w:sz="4" w:space="0"/>
            </w:tcBorders>
            <w:shd w:val="clear" w:color="auto" w:fill="auto"/>
            <w:noWrap/>
            <w:vAlign w:val="center"/>
          </w:tcPr>
          <w:p w14:paraId="512AAB6B">
            <w:pPr>
              <w:widowControl/>
              <w:jc w:val="right"/>
              <w:rPr>
                <w:rFonts w:ascii="宋体" w:hAnsi="宋体" w:cs="宋体"/>
                <w:color w:val="000000"/>
                <w:kern w:val="0"/>
                <w:sz w:val="22"/>
                <w:szCs w:val="22"/>
              </w:rPr>
            </w:pPr>
            <w:r>
              <w:rPr>
                <w:rFonts w:hint="eastAsia" w:ascii="宋体" w:hAnsi="宋体" w:cs="宋体"/>
                <w:color w:val="000000"/>
                <w:kern w:val="0"/>
                <w:sz w:val="22"/>
                <w:szCs w:val="22"/>
              </w:rPr>
              <w:t>元/千字中文</w:t>
            </w:r>
          </w:p>
        </w:tc>
        <w:tc>
          <w:tcPr>
            <w:tcW w:w="1854" w:type="pct"/>
            <w:tcBorders>
              <w:top w:val="nil"/>
              <w:left w:val="nil"/>
              <w:bottom w:val="single" w:color="auto" w:sz="4" w:space="0"/>
              <w:right w:val="single" w:color="auto" w:sz="4" w:space="0"/>
            </w:tcBorders>
            <w:shd w:val="clear" w:color="auto" w:fill="auto"/>
            <w:noWrap/>
            <w:vAlign w:val="center"/>
          </w:tcPr>
          <w:p w14:paraId="35BEED4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FDD667">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7F3560EF">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国内专利复审</w:t>
            </w:r>
          </w:p>
        </w:tc>
        <w:tc>
          <w:tcPr>
            <w:tcW w:w="1638" w:type="pct"/>
            <w:tcBorders>
              <w:top w:val="nil"/>
              <w:left w:val="nil"/>
              <w:bottom w:val="single" w:color="auto" w:sz="4" w:space="0"/>
              <w:right w:val="single" w:color="auto" w:sz="4" w:space="0"/>
            </w:tcBorders>
            <w:shd w:val="clear" w:color="auto" w:fill="auto"/>
            <w:noWrap/>
            <w:vAlign w:val="center"/>
          </w:tcPr>
          <w:p w14:paraId="205F1FB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246882E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F93F7F1">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ign w:val="center"/>
          </w:tcPr>
          <w:p w14:paraId="44519E33">
            <w:pPr>
              <w:widowControl/>
              <w:jc w:val="center"/>
              <w:rPr>
                <w:rFonts w:ascii="仿宋_GB2312" w:hAnsi="宋体" w:eastAsia="仿宋_GB2312" w:cs="宋体"/>
                <w:color w:val="000000"/>
                <w:kern w:val="0"/>
                <w:sz w:val="24"/>
              </w:rPr>
            </w:pPr>
            <w:r>
              <w:rPr>
                <w:rFonts w:hint="eastAsia" w:ascii="宋体" w:hAnsi="宋体" w:cs="宋体"/>
                <w:color w:val="000000"/>
                <w:kern w:val="0"/>
                <w:sz w:val="22"/>
                <w:szCs w:val="22"/>
              </w:rPr>
              <w:t>商标注册</w:t>
            </w:r>
          </w:p>
        </w:tc>
        <w:tc>
          <w:tcPr>
            <w:tcW w:w="1638" w:type="pct"/>
            <w:tcBorders>
              <w:top w:val="nil"/>
              <w:left w:val="nil"/>
              <w:bottom w:val="single" w:color="auto" w:sz="4" w:space="0"/>
              <w:right w:val="single" w:color="auto" w:sz="4" w:space="0"/>
            </w:tcBorders>
            <w:shd w:val="clear" w:color="auto" w:fill="auto"/>
            <w:noWrap/>
            <w:vAlign w:val="center"/>
          </w:tcPr>
          <w:p w14:paraId="3A9B79F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57D116B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F082682">
        <w:tblPrEx>
          <w:tblCellMar>
            <w:top w:w="0" w:type="dxa"/>
            <w:left w:w="108" w:type="dxa"/>
            <w:bottom w:w="0" w:type="dxa"/>
            <w:right w:w="108" w:type="dxa"/>
          </w:tblCellMar>
        </w:tblPrEx>
        <w:trPr>
          <w:trHeight w:val="567" w:hRule="exact"/>
        </w:trPr>
        <w:tc>
          <w:tcPr>
            <w:tcW w:w="1507" w:type="pct"/>
            <w:tcBorders>
              <w:top w:val="nil"/>
              <w:left w:val="single" w:color="auto" w:sz="4" w:space="0"/>
              <w:bottom w:val="single" w:color="auto" w:sz="4" w:space="0"/>
              <w:right w:val="single" w:color="auto" w:sz="4" w:space="0"/>
            </w:tcBorders>
            <w:shd w:val="clear" w:color="auto" w:fill="auto"/>
            <w:noWrap w:val="0"/>
            <w:vAlign w:val="center"/>
          </w:tcPr>
          <w:p w14:paraId="701FD1F5">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其他（可自行增加行）</w:t>
            </w:r>
          </w:p>
        </w:tc>
        <w:tc>
          <w:tcPr>
            <w:tcW w:w="1638" w:type="pct"/>
            <w:tcBorders>
              <w:top w:val="nil"/>
              <w:left w:val="nil"/>
              <w:bottom w:val="single" w:color="auto" w:sz="4" w:space="0"/>
              <w:right w:val="single" w:color="auto" w:sz="4" w:space="0"/>
            </w:tcBorders>
            <w:shd w:val="clear" w:color="auto" w:fill="auto"/>
            <w:noWrap/>
            <w:vAlign w:val="center"/>
          </w:tcPr>
          <w:p w14:paraId="5480873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54" w:type="pct"/>
            <w:tcBorders>
              <w:top w:val="nil"/>
              <w:left w:val="nil"/>
              <w:bottom w:val="single" w:color="auto" w:sz="4" w:space="0"/>
              <w:right w:val="single" w:color="auto" w:sz="4" w:space="0"/>
            </w:tcBorders>
            <w:shd w:val="clear" w:color="auto" w:fill="auto"/>
            <w:noWrap/>
            <w:vAlign w:val="center"/>
          </w:tcPr>
          <w:p w14:paraId="523B32E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32D85D57">
      <w:pPr>
        <w:pStyle w:val="5"/>
        <w:jc w:val="left"/>
        <w:outlineLvl w:val="1"/>
        <w:rPr>
          <w:rFonts w:hint="eastAsia" w:ascii="仿宋_GB2312" w:hAnsi="宋体" w:eastAsia="仿宋_GB2312"/>
          <w:b/>
          <w:sz w:val="32"/>
          <w:szCs w:val="32"/>
        </w:rPr>
      </w:pPr>
    </w:p>
    <w:p w14:paraId="4B112129">
      <w:pPr>
        <w:pStyle w:val="5"/>
        <w:jc w:val="left"/>
        <w:outlineLvl w:val="1"/>
        <w:rPr>
          <w:rFonts w:hint="eastAsia" w:ascii="仿宋_GB2312" w:hAnsi="宋体" w:eastAsia="仿宋_GB2312"/>
          <w:b/>
          <w:sz w:val="32"/>
          <w:szCs w:val="32"/>
        </w:rPr>
      </w:pPr>
      <w:r>
        <w:rPr>
          <w:rFonts w:hint="eastAsia" w:ascii="仿宋_GB2312" w:hAnsi="宋体" w:eastAsia="仿宋_GB2312"/>
          <w:b/>
          <w:sz w:val="32"/>
          <w:szCs w:val="32"/>
        </w:rPr>
        <w:t>（一）国内知识产权服务范围及报价</w:t>
      </w:r>
    </w:p>
    <w:p w14:paraId="373490EA">
      <w:pPr>
        <w:pStyle w:val="5"/>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根据国内知识产权申请流程，详细说明每个阶段需要处理的事务、提供的服务、时效并报价。</w:t>
      </w:r>
    </w:p>
    <w:p w14:paraId="69A0CEF5">
      <w:pPr>
        <w:pStyle w:val="5"/>
        <w:ind w:firstLine="643" w:firstLineChars="200"/>
        <w:jc w:val="left"/>
        <w:outlineLvl w:val="1"/>
        <w:rPr>
          <w:rFonts w:hint="eastAsia" w:ascii="仿宋_GB2312" w:hAnsi="宋体" w:eastAsia="仿宋_GB2312"/>
          <w:b/>
          <w:sz w:val="32"/>
          <w:szCs w:val="32"/>
        </w:rPr>
      </w:pPr>
      <w:r>
        <w:rPr>
          <w:rFonts w:hint="eastAsia" w:ascii="仿宋_GB2312" w:hAnsi="宋体" w:eastAsia="仿宋_GB2312"/>
          <w:b/>
          <w:sz w:val="32"/>
          <w:szCs w:val="32"/>
        </w:rPr>
        <w:t>（二）国外知识产权服务范围及报价</w:t>
      </w:r>
    </w:p>
    <w:p w14:paraId="76B6C2DF">
      <w:pPr>
        <w:pStyle w:val="5"/>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针对国外知识产权（美国、欧洲、日本、韩国，作为参考）申请流程，详细说明每个阶段需要处理的事务、提供的服务、时效并报价。</w:t>
      </w:r>
    </w:p>
    <w:p w14:paraId="29D8F2D2">
      <w:pPr>
        <w:pStyle w:val="5"/>
        <w:ind w:firstLine="643" w:firstLineChars="200"/>
        <w:jc w:val="left"/>
        <w:outlineLvl w:val="1"/>
        <w:rPr>
          <w:rFonts w:hint="eastAsia" w:ascii="仿宋_GB2312" w:hAnsi="宋体" w:eastAsia="仿宋_GB2312"/>
          <w:b/>
          <w:sz w:val="32"/>
          <w:szCs w:val="32"/>
        </w:rPr>
      </w:pPr>
      <w:r>
        <w:rPr>
          <w:rFonts w:hint="eastAsia" w:ascii="仿宋_GB2312" w:hAnsi="宋体" w:eastAsia="仿宋_GB2312"/>
          <w:b/>
          <w:sz w:val="32"/>
          <w:szCs w:val="32"/>
        </w:rPr>
        <w:t>（三）其他增值服务</w:t>
      </w:r>
    </w:p>
    <w:p w14:paraId="5C6B22E9">
      <w:pPr>
        <w:pStyle w:val="5"/>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除上述服务外，分项并详细阐述可提供的其他增值服务内容</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免费/收费</w:t>
      </w:r>
      <w:r>
        <w:rPr>
          <w:rFonts w:hint="eastAsia" w:ascii="仿宋_GB2312" w:hAnsi="宋体" w:eastAsia="仿宋_GB2312"/>
          <w:sz w:val="32"/>
          <w:szCs w:val="32"/>
          <w:lang w:eastAsia="zh-CN"/>
        </w:rPr>
        <w:t>）</w:t>
      </w:r>
      <w:r>
        <w:rPr>
          <w:rFonts w:hint="eastAsia" w:ascii="仿宋_GB2312" w:hAnsi="宋体" w:eastAsia="仿宋_GB2312"/>
          <w:sz w:val="32"/>
          <w:szCs w:val="32"/>
        </w:rPr>
        <w:t>并</w:t>
      </w:r>
      <w:r>
        <w:rPr>
          <w:rFonts w:hint="eastAsia" w:ascii="仿宋_GB2312" w:hAnsi="宋体" w:eastAsia="仿宋_GB2312"/>
          <w:sz w:val="32"/>
          <w:szCs w:val="32"/>
          <w:lang w:val="en-US" w:eastAsia="zh-CN"/>
        </w:rPr>
        <w:t>对收费服务进行</w:t>
      </w:r>
      <w:r>
        <w:rPr>
          <w:rFonts w:hint="eastAsia" w:ascii="仿宋_GB2312" w:hAnsi="宋体" w:eastAsia="仿宋_GB2312"/>
          <w:sz w:val="32"/>
          <w:szCs w:val="32"/>
        </w:rPr>
        <w:t>报价。</w:t>
      </w:r>
    </w:p>
    <w:p w14:paraId="791753C0">
      <w:pPr>
        <w:pStyle w:val="5"/>
        <w:ind w:firstLine="602" w:firstLineChars="200"/>
        <w:jc w:val="left"/>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例如：</w:t>
      </w:r>
    </w:p>
    <w:p w14:paraId="3E34DC0E">
      <w:pPr>
        <w:numPr>
          <w:ilvl w:val="0"/>
          <w:numId w:val="0"/>
        </w:numPr>
        <w:spacing w:line="500" w:lineRule="exact"/>
        <w:ind w:left="567" w:leftChars="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1、跟踪研发项目过程，增加知识产权挖掘与布局环节，可对大型技术成果做整体保护设计和包装。</w:t>
      </w:r>
    </w:p>
    <w:p w14:paraId="57C74F3F">
      <w:pPr>
        <w:numPr>
          <w:ilvl w:val="0"/>
          <w:numId w:val="0"/>
        </w:numPr>
        <w:spacing w:line="500" w:lineRule="exact"/>
        <w:ind w:left="567" w:leftChars="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2、知识产权许可、转让委托代理服务。</w:t>
      </w:r>
    </w:p>
    <w:p w14:paraId="76C5E148">
      <w:pPr>
        <w:numPr>
          <w:ilvl w:val="0"/>
          <w:numId w:val="0"/>
        </w:numPr>
        <w:spacing w:line="500" w:lineRule="exact"/>
        <w:ind w:left="567" w:leftChars="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3、职工知识产权培训。</w:t>
      </w:r>
    </w:p>
    <w:p w14:paraId="49C7F69B">
      <w:pPr>
        <w:numPr>
          <w:ilvl w:val="0"/>
          <w:numId w:val="0"/>
        </w:numPr>
        <w:spacing w:line="500" w:lineRule="exact"/>
        <w:ind w:left="567" w:leftChars="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4、知识产权法规及政策等知识产权相关问题解读及咨询服务。</w:t>
      </w:r>
    </w:p>
    <w:p w14:paraId="10E19EC2">
      <w:pPr>
        <w:numPr>
          <w:ilvl w:val="0"/>
          <w:numId w:val="0"/>
        </w:numPr>
        <w:spacing w:line="500" w:lineRule="exact"/>
        <w:ind w:left="567" w:leftChars="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5、……等等</w:t>
      </w:r>
    </w:p>
    <w:p w14:paraId="00CD43E9">
      <w:pPr>
        <w:pStyle w:val="5"/>
        <w:numPr>
          <w:ilvl w:val="0"/>
          <w:numId w:val="2"/>
        </w:numPr>
        <w:spacing w:before="156" w:beforeLines="50" w:after="156" w:afterLines="50"/>
        <w:jc w:val="left"/>
        <w:outlineLvl w:val="0"/>
        <w:rPr>
          <w:rFonts w:hint="eastAsia" w:ascii="仿宋_GB2312" w:hAnsi="Times New Roman" w:eastAsia="仿宋_GB2312"/>
          <w:b/>
          <w:sz w:val="32"/>
          <w:szCs w:val="32"/>
          <w:lang w:val="en-US" w:eastAsia="zh-CN"/>
        </w:rPr>
      </w:pPr>
      <w:r>
        <w:rPr>
          <w:rFonts w:hint="eastAsia" w:ascii="仿宋_GB2312" w:hAnsi="Times New Roman" w:eastAsia="仿宋_GB2312"/>
          <w:b/>
          <w:sz w:val="32"/>
          <w:szCs w:val="32"/>
          <w:lang w:val="en-US" w:eastAsia="zh-CN"/>
        </w:rPr>
        <w:t>服务承诺</w:t>
      </w:r>
    </w:p>
    <w:p w14:paraId="4A08E1A9">
      <w:pPr>
        <w:spacing w:line="500" w:lineRule="exact"/>
        <w:ind w:firstLine="646" w:firstLineChars="202"/>
        <w:rPr>
          <w:rFonts w:hint="eastAsia" w:ascii="仿宋_GB2312" w:hAnsi="宋体" w:eastAsia="仿宋_GB2312"/>
          <w:sz w:val="32"/>
          <w:szCs w:val="32"/>
        </w:rPr>
      </w:pPr>
      <w:r>
        <w:rPr>
          <w:rFonts w:hint="eastAsia" w:ascii="仿宋_GB2312" w:hAnsi="宋体" w:eastAsia="仿宋_GB2312"/>
          <w:sz w:val="32"/>
          <w:szCs w:val="32"/>
        </w:rPr>
        <w:t>承诺1</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为合肥物质院</w:t>
      </w:r>
      <w:r>
        <w:rPr>
          <w:rFonts w:hint="eastAsia" w:ascii="仿宋_GB2312" w:hAnsi="宋体" w:eastAsia="仿宋_GB2312"/>
          <w:sz w:val="32"/>
          <w:szCs w:val="32"/>
        </w:rPr>
        <w:t>提供服务的知识产权代理人为本</w:t>
      </w:r>
      <w:r>
        <w:rPr>
          <w:rFonts w:hint="eastAsia" w:ascii="仿宋_GB2312" w:hAnsi="宋体" w:eastAsia="仿宋_GB2312"/>
          <w:sz w:val="32"/>
          <w:szCs w:val="32"/>
          <w:lang w:val="en-US" w:eastAsia="zh-CN"/>
        </w:rPr>
        <w:t>机构正规执业</w:t>
      </w:r>
      <w:r>
        <w:rPr>
          <w:rFonts w:hint="eastAsia" w:ascii="仿宋_GB2312" w:hAnsi="宋体" w:eastAsia="仿宋_GB2312"/>
          <w:sz w:val="32"/>
          <w:szCs w:val="32"/>
        </w:rPr>
        <w:t>人员。</w:t>
      </w:r>
    </w:p>
    <w:p w14:paraId="69F5BF67">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承诺2</w:t>
      </w:r>
      <w:r>
        <w:rPr>
          <w:rFonts w:hint="eastAsia" w:ascii="仿宋_GB2312" w:hAnsi="宋体" w:eastAsia="仿宋_GB2312"/>
          <w:sz w:val="32"/>
          <w:szCs w:val="32"/>
          <w:lang w:eastAsia="zh-CN"/>
        </w:rPr>
        <w:t>：</w:t>
      </w:r>
      <w:r>
        <w:rPr>
          <w:rFonts w:hint="eastAsia" w:ascii="仿宋_GB2312" w:hAnsi="宋体" w:eastAsia="仿宋_GB2312"/>
          <w:sz w:val="32"/>
          <w:szCs w:val="32"/>
        </w:rPr>
        <w:t>本机构处理知识产权申请事务，一般在收到发明人申请技术交底书后</w:t>
      </w:r>
      <w:r>
        <w:rPr>
          <w:rFonts w:hint="eastAsia" w:ascii="仿宋_GB2312" w:hAnsi="宋体" w:eastAsia="仿宋_GB2312"/>
          <w:b/>
          <w:bCs/>
          <w:sz w:val="32"/>
          <w:szCs w:val="32"/>
          <w:lang w:val="en-US" w:eastAsia="zh-CN"/>
        </w:rPr>
        <w:t>X</w:t>
      </w: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补充时效）</w:t>
      </w:r>
      <w:r>
        <w:rPr>
          <w:rFonts w:hint="eastAsia" w:ascii="仿宋_GB2312" w:hAnsi="宋体" w:eastAsia="仿宋_GB2312"/>
          <w:sz w:val="32"/>
          <w:szCs w:val="32"/>
        </w:rPr>
        <w:t>个工作日内完成知识产权</w:t>
      </w:r>
      <w:r>
        <w:rPr>
          <w:rFonts w:hint="eastAsia" w:ascii="仿宋_GB2312" w:hAnsi="宋体" w:eastAsia="仿宋_GB2312"/>
          <w:sz w:val="32"/>
          <w:szCs w:val="32"/>
          <w:lang w:val="en-US" w:eastAsia="zh-CN"/>
        </w:rPr>
        <w:t>文本</w:t>
      </w:r>
      <w:r>
        <w:rPr>
          <w:rFonts w:hint="eastAsia" w:ascii="仿宋_GB2312" w:hAnsi="宋体" w:eastAsia="仿宋_GB2312"/>
          <w:sz w:val="32"/>
          <w:szCs w:val="32"/>
        </w:rPr>
        <w:t>撰写，并在得到发明人对申请材料确认后的</w:t>
      </w:r>
      <w:r>
        <w:rPr>
          <w:rFonts w:hint="eastAsia" w:ascii="仿宋_GB2312" w:hAnsi="宋体" w:eastAsia="仿宋_GB2312"/>
          <w:b/>
          <w:bCs/>
          <w:sz w:val="32"/>
          <w:szCs w:val="32"/>
          <w:lang w:val="en-US" w:eastAsia="zh-CN"/>
        </w:rPr>
        <w:t>X</w:t>
      </w: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补充时效）</w:t>
      </w:r>
      <w:r>
        <w:rPr>
          <w:rFonts w:hint="eastAsia" w:ascii="仿宋_GB2312" w:hAnsi="宋体" w:eastAsia="仿宋_GB2312"/>
          <w:sz w:val="32"/>
          <w:szCs w:val="32"/>
        </w:rPr>
        <w:t>个工作日内提交知识产权申请。</w:t>
      </w:r>
    </w:p>
    <w:p w14:paraId="0494231F">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承诺3：本机构收到国家知识产权局等官方机构</w:t>
      </w:r>
      <w:r>
        <w:rPr>
          <w:rFonts w:hint="eastAsia" w:ascii="仿宋_GB2312" w:hAnsi="宋体" w:eastAsia="仿宋_GB2312"/>
          <w:sz w:val="32"/>
          <w:szCs w:val="32"/>
          <w:lang w:val="en-US" w:eastAsia="zh-CN"/>
        </w:rPr>
        <w:t>对于</w:t>
      </w:r>
      <w:r>
        <w:rPr>
          <w:rFonts w:hint="eastAsia" w:ascii="仿宋_GB2312" w:hAnsi="宋体" w:eastAsia="仿宋_GB2312"/>
          <w:sz w:val="32"/>
          <w:szCs w:val="32"/>
        </w:rPr>
        <w:t>所代理申请知识产权的反馈通知时（</w:t>
      </w:r>
      <w:r>
        <w:rPr>
          <w:rFonts w:hint="eastAsia" w:ascii="仿宋_GB2312" w:hAnsi="宋体" w:eastAsia="仿宋_GB2312"/>
          <w:sz w:val="32"/>
          <w:szCs w:val="32"/>
          <w:lang w:val="en-US" w:eastAsia="zh-CN"/>
        </w:rPr>
        <w:t>不限于</w:t>
      </w:r>
      <w:r>
        <w:rPr>
          <w:rFonts w:hint="eastAsia" w:ascii="仿宋_GB2312" w:hAnsi="宋体" w:eastAsia="仿宋_GB2312"/>
          <w:sz w:val="32"/>
          <w:szCs w:val="32"/>
        </w:rPr>
        <w:t>受理通知书、</w:t>
      </w:r>
      <w:r>
        <w:rPr>
          <w:rFonts w:hint="eastAsia" w:ascii="仿宋_GB2312" w:hAnsi="宋体" w:eastAsia="仿宋_GB2312"/>
          <w:sz w:val="32"/>
          <w:szCs w:val="32"/>
          <w:lang w:val="en-US" w:eastAsia="zh-CN"/>
        </w:rPr>
        <w:t>审查意见、</w:t>
      </w:r>
      <w:r>
        <w:rPr>
          <w:rFonts w:hint="eastAsia" w:ascii="仿宋_GB2312" w:hAnsi="宋体" w:eastAsia="仿宋_GB2312"/>
          <w:sz w:val="32"/>
          <w:szCs w:val="32"/>
        </w:rPr>
        <w:t>办理登记手续通知书、知识产权证书），代理机构应及时告知发明人相关情况，并在收到相关文件</w:t>
      </w:r>
      <w:r>
        <w:rPr>
          <w:rFonts w:hint="eastAsia" w:ascii="仿宋_GB2312" w:hAnsi="宋体" w:eastAsia="仿宋_GB2312"/>
          <w:b/>
          <w:bCs/>
          <w:sz w:val="32"/>
          <w:szCs w:val="32"/>
          <w:lang w:val="en-US" w:eastAsia="zh-CN"/>
        </w:rPr>
        <w:t>X</w:t>
      </w: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补充时效）</w:t>
      </w:r>
      <w:r>
        <w:rPr>
          <w:rFonts w:hint="eastAsia" w:ascii="仿宋_GB2312" w:hAnsi="宋体" w:eastAsia="仿宋_GB2312"/>
          <w:sz w:val="32"/>
          <w:szCs w:val="32"/>
        </w:rPr>
        <w:t>个工作日内将扫描文件通过电子邮箱发送至发明人及知识产权主管人员；纸质文件根据知识产权</w:t>
      </w:r>
      <w:r>
        <w:rPr>
          <w:rFonts w:hint="eastAsia" w:ascii="仿宋_GB2312" w:hAnsi="宋体" w:eastAsia="仿宋_GB2312"/>
          <w:sz w:val="32"/>
          <w:szCs w:val="32"/>
          <w:lang w:val="en-US" w:eastAsia="zh-CN"/>
        </w:rPr>
        <w:t>管理</w:t>
      </w:r>
      <w:r>
        <w:rPr>
          <w:rFonts w:hint="eastAsia" w:ascii="仿宋_GB2312" w:hAnsi="宋体" w:eastAsia="仿宋_GB2312"/>
          <w:sz w:val="32"/>
          <w:szCs w:val="32"/>
        </w:rPr>
        <w:t>部门的要求，集中送达。</w:t>
      </w:r>
    </w:p>
    <w:p w14:paraId="1015421F">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承诺4：</w:t>
      </w:r>
      <w:r>
        <w:rPr>
          <w:rFonts w:hint="eastAsia" w:ascii="仿宋_GB2312" w:hAnsi="宋体" w:eastAsia="仿宋_GB2312"/>
          <w:sz w:val="32"/>
          <w:szCs w:val="32"/>
          <w:lang w:val="en-US" w:eastAsia="zh-CN"/>
        </w:rPr>
        <w:t>按照合肥物质院要求提供</w:t>
      </w:r>
      <w:r>
        <w:rPr>
          <w:rFonts w:hint="eastAsia" w:ascii="仿宋_GB2312" w:hAnsi="宋体" w:eastAsia="仿宋_GB2312"/>
          <w:sz w:val="32"/>
          <w:szCs w:val="32"/>
        </w:rPr>
        <w:t>知识产权代理费、申请费垫付服务。</w:t>
      </w:r>
    </w:p>
    <w:p w14:paraId="34841694">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p>
    <w:sectPr>
      <w:pgSz w:w="11906" w:h="16838"/>
      <w:pgMar w:top="1440" w:right="1304" w:bottom="1440" w:left="1304" w:header="851" w:footer="618"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C0B5">
    <w:pPr>
      <w:pStyle w:val="7"/>
      <w:jc w:val="center"/>
      <w:rPr>
        <w:rFonts w:hint="eastAsia" w:asciiTheme="majorEastAsia" w:hAnsiTheme="majorEastAsia" w:eastAsiaTheme="majorEastAsia" w:cstheme="maj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97">
    <w:pPr>
      <w:pStyle w:val="7"/>
      <w:jc w:val="center"/>
      <w:rPr>
        <w:rFonts w:hint="eastAsia" w:asciiTheme="majorEastAsia" w:hAnsiTheme="majorEastAsia" w:eastAsiaTheme="majorEastAsia" w:cstheme="maj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13D">
    <w:pPr>
      <w:pStyle w:val="7"/>
      <w:jc w:val="center"/>
      <w:rPr>
        <w:rFonts w:hint="eastAsia" w:asciiTheme="majorEastAsia" w:hAnsiTheme="majorEastAsia" w:eastAsiaTheme="majorEastAsia" w:cstheme="maj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8D2C2">
                          <w:pPr>
                            <w:pStyle w:val="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right;mso-position-horizontal-relative:margin;mso-wrap-style:none;z-index:251659264;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I7YL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5C38D2C2">
                    <w:pPr>
                      <w:pStyle w:val="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BDAA3"/>
    <w:multiLevelType w:val="singleLevel"/>
    <w:tmpl w:val="2DEBDAA3"/>
    <w:lvl w:ilvl="0" w:tentative="0">
      <w:start w:val="6"/>
      <w:numFmt w:val="chineseCounting"/>
      <w:suff w:val="nothing"/>
      <w:lvlText w:val="%1、"/>
      <w:lvlJc w:val="left"/>
      <w:rPr>
        <w:rFonts w:hint="eastAsia"/>
      </w:rPr>
    </w:lvl>
  </w:abstractNum>
  <w:abstractNum w:abstractNumId="1">
    <w:nsid w:val="6248DB09"/>
    <w:multiLevelType w:val="singleLevel"/>
    <w:tmpl w:val="6248DB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OTMwZDBlNDI3YzE1NzEwMTM2N2M3ODc4NDM4NWYifQ=="/>
  </w:docVars>
  <w:rsids>
    <w:rsidRoot w:val="0082647F"/>
    <w:rsid w:val="000038F2"/>
    <w:rsid w:val="00020AD9"/>
    <w:rsid w:val="00032919"/>
    <w:rsid w:val="00033545"/>
    <w:rsid w:val="000401E4"/>
    <w:rsid w:val="0004221F"/>
    <w:rsid w:val="00042CA5"/>
    <w:rsid w:val="00042F43"/>
    <w:rsid w:val="00043744"/>
    <w:rsid w:val="00045D84"/>
    <w:rsid w:val="000508AF"/>
    <w:rsid w:val="00051DF4"/>
    <w:rsid w:val="00052BC3"/>
    <w:rsid w:val="000551AF"/>
    <w:rsid w:val="00066A76"/>
    <w:rsid w:val="00073A3D"/>
    <w:rsid w:val="000802B6"/>
    <w:rsid w:val="00085C4A"/>
    <w:rsid w:val="000936C6"/>
    <w:rsid w:val="000959AA"/>
    <w:rsid w:val="000A0782"/>
    <w:rsid w:val="000A11D3"/>
    <w:rsid w:val="000A16A7"/>
    <w:rsid w:val="000A3C83"/>
    <w:rsid w:val="000A4D0F"/>
    <w:rsid w:val="000A6833"/>
    <w:rsid w:val="000A7ECD"/>
    <w:rsid w:val="000B0FB9"/>
    <w:rsid w:val="000B1EEB"/>
    <w:rsid w:val="000B2D45"/>
    <w:rsid w:val="000B4E6C"/>
    <w:rsid w:val="000B5A3B"/>
    <w:rsid w:val="000C3029"/>
    <w:rsid w:val="000C347A"/>
    <w:rsid w:val="000C6E73"/>
    <w:rsid w:val="000D19B4"/>
    <w:rsid w:val="000D46DE"/>
    <w:rsid w:val="000D50C4"/>
    <w:rsid w:val="000D7891"/>
    <w:rsid w:val="000E0684"/>
    <w:rsid w:val="000E2294"/>
    <w:rsid w:val="000E469D"/>
    <w:rsid w:val="000E69EF"/>
    <w:rsid w:val="000F4C50"/>
    <w:rsid w:val="00104FAA"/>
    <w:rsid w:val="0010768C"/>
    <w:rsid w:val="00111CD9"/>
    <w:rsid w:val="00122CB0"/>
    <w:rsid w:val="001230B4"/>
    <w:rsid w:val="001267E0"/>
    <w:rsid w:val="00131479"/>
    <w:rsid w:val="00134882"/>
    <w:rsid w:val="00140598"/>
    <w:rsid w:val="00142FBE"/>
    <w:rsid w:val="00144595"/>
    <w:rsid w:val="00145368"/>
    <w:rsid w:val="00153A48"/>
    <w:rsid w:val="00156D11"/>
    <w:rsid w:val="00163504"/>
    <w:rsid w:val="00163604"/>
    <w:rsid w:val="00171712"/>
    <w:rsid w:val="00172488"/>
    <w:rsid w:val="00187310"/>
    <w:rsid w:val="00192832"/>
    <w:rsid w:val="00194E21"/>
    <w:rsid w:val="00195679"/>
    <w:rsid w:val="001A3FAB"/>
    <w:rsid w:val="001A45E5"/>
    <w:rsid w:val="001B1128"/>
    <w:rsid w:val="001B71EB"/>
    <w:rsid w:val="001C0B36"/>
    <w:rsid w:val="001C0FF9"/>
    <w:rsid w:val="001C13AB"/>
    <w:rsid w:val="001C2D2F"/>
    <w:rsid w:val="001C459F"/>
    <w:rsid w:val="001D0185"/>
    <w:rsid w:val="001D13C0"/>
    <w:rsid w:val="001D205C"/>
    <w:rsid w:val="001D7577"/>
    <w:rsid w:val="001F30DF"/>
    <w:rsid w:val="001F6BD1"/>
    <w:rsid w:val="001F7FF0"/>
    <w:rsid w:val="00200D88"/>
    <w:rsid w:val="002111C5"/>
    <w:rsid w:val="00215570"/>
    <w:rsid w:val="00220A21"/>
    <w:rsid w:val="00221F6B"/>
    <w:rsid w:val="00222BDC"/>
    <w:rsid w:val="002349CF"/>
    <w:rsid w:val="002375FF"/>
    <w:rsid w:val="00237D16"/>
    <w:rsid w:val="00240D3D"/>
    <w:rsid w:val="00252521"/>
    <w:rsid w:val="00253B37"/>
    <w:rsid w:val="00270A8B"/>
    <w:rsid w:val="002711B9"/>
    <w:rsid w:val="00271842"/>
    <w:rsid w:val="002762EB"/>
    <w:rsid w:val="002807DF"/>
    <w:rsid w:val="00281BF9"/>
    <w:rsid w:val="00297E0E"/>
    <w:rsid w:val="002A39CE"/>
    <w:rsid w:val="002A682A"/>
    <w:rsid w:val="002B6A9B"/>
    <w:rsid w:val="002C03C1"/>
    <w:rsid w:val="002C5204"/>
    <w:rsid w:val="002D2B3D"/>
    <w:rsid w:val="002D4B5F"/>
    <w:rsid w:val="002D5141"/>
    <w:rsid w:val="002E0CDE"/>
    <w:rsid w:val="002F07B6"/>
    <w:rsid w:val="002F1A10"/>
    <w:rsid w:val="002F4A5E"/>
    <w:rsid w:val="0030064F"/>
    <w:rsid w:val="0030510A"/>
    <w:rsid w:val="003051D9"/>
    <w:rsid w:val="00307611"/>
    <w:rsid w:val="00312764"/>
    <w:rsid w:val="00313693"/>
    <w:rsid w:val="00313F80"/>
    <w:rsid w:val="0032123F"/>
    <w:rsid w:val="00321A30"/>
    <w:rsid w:val="003265B3"/>
    <w:rsid w:val="00330C0B"/>
    <w:rsid w:val="0033307A"/>
    <w:rsid w:val="0033539F"/>
    <w:rsid w:val="003378E0"/>
    <w:rsid w:val="00341A7B"/>
    <w:rsid w:val="00346193"/>
    <w:rsid w:val="003533FF"/>
    <w:rsid w:val="00354859"/>
    <w:rsid w:val="00356995"/>
    <w:rsid w:val="00360B30"/>
    <w:rsid w:val="003633E7"/>
    <w:rsid w:val="0036687F"/>
    <w:rsid w:val="00366BCB"/>
    <w:rsid w:val="003752BA"/>
    <w:rsid w:val="003753D0"/>
    <w:rsid w:val="003827E0"/>
    <w:rsid w:val="00385F2D"/>
    <w:rsid w:val="0038665E"/>
    <w:rsid w:val="0038788C"/>
    <w:rsid w:val="00394B11"/>
    <w:rsid w:val="003A17E4"/>
    <w:rsid w:val="003A3677"/>
    <w:rsid w:val="003A5CD5"/>
    <w:rsid w:val="003A63DE"/>
    <w:rsid w:val="003B29F5"/>
    <w:rsid w:val="003B4801"/>
    <w:rsid w:val="003B5417"/>
    <w:rsid w:val="003C261E"/>
    <w:rsid w:val="003C3F59"/>
    <w:rsid w:val="003C4A49"/>
    <w:rsid w:val="003C575B"/>
    <w:rsid w:val="003C72C2"/>
    <w:rsid w:val="003D25BB"/>
    <w:rsid w:val="003D45E3"/>
    <w:rsid w:val="003E3656"/>
    <w:rsid w:val="003F4483"/>
    <w:rsid w:val="00400AEA"/>
    <w:rsid w:val="00403974"/>
    <w:rsid w:val="00411645"/>
    <w:rsid w:val="004128EB"/>
    <w:rsid w:val="00413379"/>
    <w:rsid w:val="004161B4"/>
    <w:rsid w:val="00421918"/>
    <w:rsid w:val="00423576"/>
    <w:rsid w:val="00423C70"/>
    <w:rsid w:val="0042531A"/>
    <w:rsid w:val="00425D68"/>
    <w:rsid w:val="004269BE"/>
    <w:rsid w:val="004304DC"/>
    <w:rsid w:val="004323E0"/>
    <w:rsid w:val="00446DB4"/>
    <w:rsid w:val="00450194"/>
    <w:rsid w:val="00454614"/>
    <w:rsid w:val="00462325"/>
    <w:rsid w:val="00463BA7"/>
    <w:rsid w:val="00465883"/>
    <w:rsid w:val="0046697E"/>
    <w:rsid w:val="00466C52"/>
    <w:rsid w:val="00466FAF"/>
    <w:rsid w:val="00471903"/>
    <w:rsid w:val="00480719"/>
    <w:rsid w:val="0048458B"/>
    <w:rsid w:val="004923E9"/>
    <w:rsid w:val="004972DF"/>
    <w:rsid w:val="004A3670"/>
    <w:rsid w:val="004A772B"/>
    <w:rsid w:val="004B3C76"/>
    <w:rsid w:val="004B40D7"/>
    <w:rsid w:val="004D035E"/>
    <w:rsid w:val="004D0968"/>
    <w:rsid w:val="004D2B27"/>
    <w:rsid w:val="004E1107"/>
    <w:rsid w:val="004E172E"/>
    <w:rsid w:val="004E1B8E"/>
    <w:rsid w:val="004E246F"/>
    <w:rsid w:val="004E26E5"/>
    <w:rsid w:val="004E610E"/>
    <w:rsid w:val="004E62DC"/>
    <w:rsid w:val="004E7702"/>
    <w:rsid w:val="004F03A6"/>
    <w:rsid w:val="004F0B72"/>
    <w:rsid w:val="004F116D"/>
    <w:rsid w:val="004F4CE5"/>
    <w:rsid w:val="00502DCF"/>
    <w:rsid w:val="00507F1F"/>
    <w:rsid w:val="0051012F"/>
    <w:rsid w:val="00511CB8"/>
    <w:rsid w:val="0051261A"/>
    <w:rsid w:val="005152B0"/>
    <w:rsid w:val="0052144F"/>
    <w:rsid w:val="00526DCF"/>
    <w:rsid w:val="005336BF"/>
    <w:rsid w:val="005345D8"/>
    <w:rsid w:val="00535B11"/>
    <w:rsid w:val="005374C0"/>
    <w:rsid w:val="0053792D"/>
    <w:rsid w:val="00542943"/>
    <w:rsid w:val="00542B91"/>
    <w:rsid w:val="00547355"/>
    <w:rsid w:val="0055162E"/>
    <w:rsid w:val="0055257F"/>
    <w:rsid w:val="00552D11"/>
    <w:rsid w:val="00553D00"/>
    <w:rsid w:val="00555A25"/>
    <w:rsid w:val="00556772"/>
    <w:rsid w:val="00563EE6"/>
    <w:rsid w:val="005650D9"/>
    <w:rsid w:val="00570799"/>
    <w:rsid w:val="00571557"/>
    <w:rsid w:val="00571A6C"/>
    <w:rsid w:val="00576466"/>
    <w:rsid w:val="00576CAE"/>
    <w:rsid w:val="005827C9"/>
    <w:rsid w:val="00583DA7"/>
    <w:rsid w:val="00587278"/>
    <w:rsid w:val="00590316"/>
    <w:rsid w:val="005913A3"/>
    <w:rsid w:val="0059356A"/>
    <w:rsid w:val="00593933"/>
    <w:rsid w:val="00594D9C"/>
    <w:rsid w:val="005958B5"/>
    <w:rsid w:val="00596F80"/>
    <w:rsid w:val="005A0C41"/>
    <w:rsid w:val="005A733C"/>
    <w:rsid w:val="005B593B"/>
    <w:rsid w:val="005C14B6"/>
    <w:rsid w:val="005C225C"/>
    <w:rsid w:val="005C4F03"/>
    <w:rsid w:val="005C742B"/>
    <w:rsid w:val="005D2D44"/>
    <w:rsid w:val="005D5D5E"/>
    <w:rsid w:val="005D7AC4"/>
    <w:rsid w:val="005E0810"/>
    <w:rsid w:val="005E136F"/>
    <w:rsid w:val="005F001D"/>
    <w:rsid w:val="005F0927"/>
    <w:rsid w:val="005F20AD"/>
    <w:rsid w:val="005F2F4E"/>
    <w:rsid w:val="005F3D8D"/>
    <w:rsid w:val="005F5033"/>
    <w:rsid w:val="005F605D"/>
    <w:rsid w:val="00601344"/>
    <w:rsid w:val="006034BB"/>
    <w:rsid w:val="00606B4F"/>
    <w:rsid w:val="00607758"/>
    <w:rsid w:val="006111E7"/>
    <w:rsid w:val="0061192A"/>
    <w:rsid w:val="00615C11"/>
    <w:rsid w:val="00615CEC"/>
    <w:rsid w:val="00621570"/>
    <w:rsid w:val="006254EA"/>
    <w:rsid w:val="006355B2"/>
    <w:rsid w:val="00646020"/>
    <w:rsid w:val="00646AEA"/>
    <w:rsid w:val="0064747E"/>
    <w:rsid w:val="00647711"/>
    <w:rsid w:val="00647A58"/>
    <w:rsid w:val="00651E36"/>
    <w:rsid w:val="00662EC9"/>
    <w:rsid w:val="00663C88"/>
    <w:rsid w:val="006640A8"/>
    <w:rsid w:val="00665B56"/>
    <w:rsid w:val="00666F78"/>
    <w:rsid w:val="00667E56"/>
    <w:rsid w:val="006778B4"/>
    <w:rsid w:val="00681385"/>
    <w:rsid w:val="0068155C"/>
    <w:rsid w:val="0068239C"/>
    <w:rsid w:val="00691ED9"/>
    <w:rsid w:val="00692437"/>
    <w:rsid w:val="006924B6"/>
    <w:rsid w:val="00694BA6"/>
    <w:rsid w:val="006954AA"/>
    <w:rsid w:val="006975A1"/>
    <w:rsid w:val="006A0567"/>
    <w:rsid w:val="006A66F6"/>
    <w:rsid w:val="006B1C5C"/>
    <w:rsid w:val="006B5BB1"/>
    <w:rsid w:val="006B60D9"/>
    <w:rsid w:val="006B6FCA"/>
    <w:rsid w:val="006B75A1"/>
    <w:rsid w:val="006C3C41"/>
    <w:rsid w:val="006C4697"/>
    <w:rsid w:val="006E2834"/>
    <w:rsid w:val="006E5F03"/>
    <w:rsid w:val="006F24B3"/>
    <w:rsid w:val="006F3F6A"/>
    <w:rsid w:val="006F5DB6"/>
    <w:rsid w:val="00712C41"/>
    <w:rsid w:val="00713B3D"/>
    <w:rsid w:val="00720341"/>
    <w:rsid w:val="00720E6A"/>
    <w:rsid w:val="00725070"/>
    <w:rsid w:val="007266E2"/>
    <w:rsid w:val="00731E38"/>
    <w:rsid w:val="007336D2"/>
    <w:rsid w:val="007341E3"/>
    <w:rsid w:val="0073750B"/>
    <w:rsid w:val="00740FB4"/>
    <w:rsid w:val="0074191A"/>
    <w:rsid w:val="00741AB2"/>
    <w:rsid w:val="007420E4"/>
    <w:rsid w:val="00742E33"/>
    <w:rsid w:val="007447B4"/>
    <w:rsid w:val="007447C0"/>
    <w:rsid w:val="00745C6E"/>
    <w:rsid w:val="00746C52"/>
    <w:rsid w:val="00752B8F"/>
    <w:rsid w:val="00756A12"/>
    <w:rsid w:val="007574AD"/>
    <w:rsid w:val="007610D9"/>
    <w:rsid w:val="007660D0"/>
    <w:rsid w:val="00766866"/>
    <w:rsid w:val="00786D65"/>
    <w:rsid w:val="00791D24"/>
    <w:rsid w:val="00793E1A"/>
    <w:rsid w:val="00795512"/>
    <w:rsid w:val="007971D3"/>
    <w:rsid w:val="007A13E3"/>
    <w:rsid w:val="007A2171"/>
    <w:rsid w:val="007A5C27"/>
    <w:rsid w:val="007B08A5"/>
    <w:rsid w:val="007C196F"/>
    <w:rsid w:val="007D1161"/>
    <w:rsid w:val="007D257B"/>
    <w:rsid w:val="007D40C0"/>
    <w:rsid w:val="007D464E"/>
    <w:rsid w:val="007E1A6B"/>
    <w:rsid w:val="007E45F3"/>
    <w:rsid w:val="007E6F58"/>
    <w:rsid w:val="007F2162"/>
    <w:rsid w:val="007F6E8E"/>
    <w:rsid w:val="00800ED3"/>
    <w:rsid w:val="008053C3"/>
    <w:rsid w:val="00805667"/>
    <w:rsid w:val="008064A1"/>
    <w:rsid w:val="00820B7D"/>
    <w:rsid w:val="008242DA"/>
    <w:rsid w:val="0082647F"/>
    <w:rsid w:val="008321C1"/>
    <w:rsid w:val="00841550"/>
    <w:rsid w:val="008417E2"/>
    <w:rsid w:val="00842D16"/>
    <w:rsid w:val="00844CDA"/>
    <w:rsid w:val="008478C8"/>
    <w:rsid w:val="00855FE2"/>
    <w:rsid w:val="0085721B"/>
    <w:rsid w:val="008630DE"/>
    <w:rsid w:val="00866E4B"/>
    <w:rsid w:val="008676C1"/>
    <w:rsid w:val="008755AC"/>
    <w:rsid w:val="008801C9"/>
    <w:rsid w:val="008814BE"/>
    <w:rsid w:val="00882A31"/>
    <w:rsid w:val="008870C1"/>
    <w:rsid w:val="0089527C"/>
    <w:rsid w:val="00896A56"/>
    <w:rsid w:val="00896C65"/>
    <w:rsid w:val="008A5793"/>
    <w:rsid w:val="008A5C61"/>
    <w:rsid w:val="008B02B5"/>
    <w:rsid w:val="008B1A6E"/>
    <w:rsid w:val="008B38A2"/>
    <w:rsid w:val="008C151E"/>
    <w:rsid w:val="008C196B"/>
    <w:rsid w:val="008C29F0"/>
    <w:rsid w:val="008D0C33"/>
    <w:rsid w:val="008D1F18"/>
    <w:rsid w:val="008D7190"/>
    <w:rsid w:val="008E0EE5"/>
    <w:rsid w:val="008E1311"/>
    <w:rsid w:val="008E362A"/>
    <w:rsid w:val="008F6FBE"/>
    <w:rsid w:val="009011C1"/>
    <w:rsid w:val="00904902"/>
    <w:rsid w:val="009112EE"/>
    <w:rsid w:val="009125F1"/>
    <w:rsid w:val="00917F5E"/>
    <w:rsid w:val="009218F6"/>
    <w:rsid w:val="00925A0E"/>
    <w:rsid w:val="00927F28"/>
    <w:rsid w:val="00935FFD"/>
    <w:rsid w:val="00942E16"/>
    <w:rsid w:val="0094336A"/>
    <w:rsid w:val="00945925"/>
    <w:rsid w:val="00946A6F"/>
    <w:rsid w:val="00950BF3"/>
    <w:rsid w:val="0096458A"/>
    <w:rsid w:val="00965F19"/>
    <w:rsid w:val="0096751E"/>
    <w:rsid w:val="00972C90"/>
    <w:rsid w:val="00974CDF"/>
    <w:rsid w:val="00980452"/>
    <w:rsid w:val="00980564"/>
    <w:rsid w:val="009821D9"/>
    <w:rsid w:val="00984447"/>
    <w:rsid w:val="009872E4"/>
    <w:rsid w:val="009955FE"/>
    <w:rsid w:val="009959F6"/>
    <w:rsid w:val="009979E2"/>
    <w:rsid w:val="009A3821"/>
    <w:rsid w:val="009B5472"/>
    <w:rsid w:val="009C09B3"/>
    <w:rsid w:val="009C09D5"/>
    <w:rsid w:val="009C123A"/>
    <w:rsid w:val="009C3B8E"/>
    <w:rsid w:val="009C525E"/>
    <w:rsid w:val="009C665F"/>
    <w:rsid w:val="009C696C"/>
    <w:rsid w:val="009D2689"/>
    <w:rsid w:val="009D691E"/>
    <w:rsid w:val="009E0B1E"/>
    <w:rsid w:val="009E4C61"/>
    <w:rsid w:val="009E4FAB"/>
    <w:rsid w:val="009E5368"/>
    <w:rsid w:val="009F012A"/>
    <w:rsid w:val="009F4786"/>
    <w:rsid w:val="00A00797"/>
    <w:rsid w:val="00A019F8"/>
    <w:rsid w:val="00A044EA"/>
    <w:rsid w:val="00A11B44"/>
    <w:rsid w:val="00A140F5"/>
    <w:rsid w:val="00A14332"/>
    <w:rsid w:val="00A15800"/>
    <w:rsid w:val="00A2095C"/>
    <w:rsid w:val="00A21469"/>
    <w:rsid w:val="00A26196"/>
    <w:rsid w:val="00A32F4C"/>
    <w:rsid w:val="00A35A7D"/>
    <w:rsid w:val="00A41349"/>
    <w:rsid w:val="00A41C56"/>
    <w:rsid w:val="00A44BC6"/>
    <w:rsid w:val="00A46D74"/>
    <w:rsid w:val="00A52E09"/>
    <w:rsid w:val="00A567F8"/>
    <w:rsid w:val="00A60E04"/>
    <w:rsid w:val="00A63FB1"/>
    <w:rsid w:val="00A74C8A"/>
    <w:rsid w:val="00A75CF5"/>
    <w:rsid w:val="00A760C7"/>
    <w:rsid w:val="00A80DF6"/>
    <w:rsid w:val="00A80FD0"/>
    <w:rsid w:val="00A81900"/>
    <w:rsid w:val="00A81DCA"/>
    <w:rsid w:val="00A81E99"/>
    <w:rsid w:val="00A838E0"/>
    <w:rsid w:val="00A9007F"/>
    <w:rsid w:val="00AB3628"/>
    <w:rsid w:val="00AB4BD2"/>
    <w:rsid w:val="00AB6AC6"/>
    <w:rsid w:val="00AC3DE5"/>
    <w:rsid w:val="00AD098B"/>
    <w:rsid w:val="00AD6851"/>
    <w:rsid w:val="00AD7888"/>
    <w:rsid w:val="00AE3998"/>
    <w:rsid w:val="00AE3C2B"/>
    <w:rsid w:val="00AE3D8F"/>
    <w:rsid w:val="00AF1191"/>
    <w:rsid w:val="00AF2FC9"/>
    <w:rsid w:val="00AF3730"/>
    <w:rsid w:val="00AF3D03"/>
    <w:rsid w:val="00AF65A4"/>
    <w:rsid w:val="00B1013C"/>
    <w:rsid w:val="00B13DB0"/>
    <w:rsid w:val="00B148F9"/>
    <w:rsid w:val="00B157A1"/>
    <w:rsid w:val="00B205AF"/>
    <w:rsid w:val="00B2577D"/>
    <w:rsid w:val="00B258C5"/>
    <w:rsid w:val="00B33A61"/>
    <w:rsid w:val="00B33A79"/>
    <w:rsid w:val="00B37605"/>
    <w:rsid w:val="00B40DB6"/>
    <w:rsid w:val="00B41C8D"/>
    <w:rsid w:val="00B45731"/>
    <w:rsid w:val="00B45812"/>
    <w:rsid w:val="00B45BAB"/>
    <w:rsid w:val="00B45C53"/>
    <w:rsid w:val="00B46F28"/>
    <w:rsid w:val="00B47D7A"/>
    <w:rsid w:val="00B607C3"/>
    <w:rsid w:val="00B74C42"/>
    <w:rsid w:val="00B8182A"/>
    <w:rsid w:val="00B83636"/>
    <w:rsid w:val="00B84B7D"/>
    <w:rsid w:val="00B84E6D"/>
    <w:rsid w:val="00B85629"/>
    <w:rsid w:val="00B94A81"/>
    <w:rsid w:val="00BA2199"/>
    <w:rsid w:val="00BA4DF6"/>
    <w:rsid w:val="00BA656A"/>
    <w:rsid w:val="00BA707A"/>
    <w:rsid w:val="00BA7A22"/>
    <w:rsid w:val="00BB0BA9"/>
    <w:rsid w:val="00BB1057"/>
    <w:rsid w:val="00BB2AF0"/>
    <w:rsid w:val="00BB5A9B"/>
    <w:rsid w:val="00BB6080"/>
    <w:rsid w:val="00BC09EC"/>
    <w:rsid w:val="00BC5618"/>
    <w:rsid w:val="00BD1D0F"/>
    <w:rsid w:val="00BD6B7A"/>
    <w:rsid w:val="00BE0F3C"/>
    <w:rsid w:val="00BE12CF"/>
    <w:rsid w:val="00BE5C8F"/>
    <w:rsid w:val="00BE683E"/>
    <w:rsid w:val="00BF275A"/>
    <w:rsid w:val="00C03EC3"/>
    <w:rsid w:val="00C047D0"/>
    <w:rsid w:val="00C04DD4"/>
    <w:rsid w:val="00C069F4"/>
    <w:rsid w:val="00C10A27"/>
    <w:rsid w:val="00C13126"/>
    <w:rsid w:val="00C16C3D"/>
    <w:rsid w:val="00C200E9"/>
    <w:rsid w:val="00C233BD"/>
    <w:rsid w:val="00C23EF6"/>
    <w:rsid w:val="00C3501A"/>
    <w:rsid w:val="00C41EF4"/>
    <w:rsid w:val="00C42565"/>
    <w:rsid w:val="00C4267F"/>
    <w:rsid w:val="00C46DC1"/>
    <w:rsid w:val="00C46E66"/>
    <w:rsid w:val="00C46ECF"/>
    <w:rsid w:val="00C4703C"/>
    <w:rsid w:val="00C50521"/>
    <w:rsid w:val="00C613CF"/>
    <w:rsid w:val="00C6348B"/>
    <w:rsid w:val="00C7080F"/>
    <w:rsid w:val="00C717EC"/>
    <w:rsid w:val="00C719D4"/>
    <w:rsid w:val="00C77240"/>
    <w:rsid w:val="00C809DD"/>
    <w:rsid w:val="00C84963"/>
    <w:rsid w:val="00C90686"/>
    <w:rsid w:val="00C909F8"/>
    <w:rsid w:val="00C90B56"/>
    <w:rsid w:val="00C90F5E"/>
    <w:rsid w:val="00CA0B3E"/>
    <w:rsid w:val="00CA34AB"/>
    <w:rsid w:val="00CA6F89"/>
    <w:rsid w:val="00CA75B4"/>
    <w:rsid w:val="00CB0BD7"/>
    <w:rsid w:val="00CB6988"/>
    <w:rsid w:val="00CB6B77"/>
    <w:rsid w:val="00CB721F"/>
    <w:rsid w:val="00CC23A5"/>
    <w:rsid w:val="00CC352A"/>
    <w:rsid w:val="00CD088F"/>
    <w:rsid w:val="00CD0B82"/>
    <w:rsid w:val="00CD1407"/>
    <w:rsid w:val="00CE4E26"/>
    <w:rsid w:val="00CE6933"/>
    <w:rsid w:val="00CF03F2"/>
    <w:rsid w:val="00CF1440"/>
    <w:rsid w:val="00CF7600"/>
    <w:rsid w:val="00D01AAD"/>
    <w:rsid w:val="00D10345"/>
    <w:rsid w:val="00D133FC"/>
    <w:rsid w:val="00D13430"/>
    <w:rsid w:val="00D14A1B"/>
    <w:rsid w:val="00D14A97"/>
    <w:rsid w:val="00D16E6B"/>
    <w:rsid w:val="00D41C3B"/>
    <w:rsid w:val="00D43407"/>
    <w:rsid w:val="00D44588"/>
    <w:rsid w:val="00D47C3F"/>
    <w:rsid w:val="00D50860"/>
    <w:rsid w:val="00D52126"/>
    <w:rsid w:val="00D56CF2"/>
    <w:rsid w:val="00D5766E"/>
    <w:rsid w:val="00D705DD"/>
    <w:rsid w:val="00D70F9F"/>
    <w:rsid w:val="00D723B3"/>
    <w:rsid w:val="00D761DD"/>
    <w:rsid w:val="00D8119A"/>
    <w:rsid w:val="00D90FD4"/>
    <w:rsid w:val="00D95604"/>
    <w:rsid w:val="00D9645A"/>
    <w:rsid w:val="00DA0101"/>
    <w:rsid w:val="00DA2B39"/>
    <w:rsid w:val="00DB2A7F"/>
    <w:rsid w:val="00DB4C38"/>
    <w:rsid w:val="00DB5C63"/>
    <w:rsid w:val="00DC1664"/>
    <w:rsid w:val="00DC34E9"/>
    <w:rsid w:val="00DD0745"/>
    <w:rsid w:val="00DD1D0A"/>
    <w:rsid w:val="00DD3B5D"/>
    <w:rsid w:val="00DD6F39"/>
    <w:rsid w:val="00DE1976"/>
    <w:rsid w:val="00DE28AD"/>
    <w:rsid w:val="00DE5A9E"/>
    <w:rsid w:val="00DE5E59"/>
    <w:rsid w:val="00DF0109"/>
    <w:rsid w:val="00DF0D27"/>
    <w:rsid w:val="00DF3235"/>
    <w:rsid w:val="00DF3DF9"/>
    <w:rsid w:val="00DF6284"/>
    <w:rsid w:val="00E02735"/>
    <w:rsid w:val="00E0395B"/>
    <w:rsid w:val="00E05705"/>
    <w:rsid w:val="00E10B1C"/>
    <w:rsid w:val="00E10E7A"/>
    <w:rsid w:val="00E115A8"/>
    <w:rsid w:val="00E121F2"/>
    <w:rsid w:val="00E24734"/>
    <w:rsid w:val="00E30F9E"/>
    <w:rsid w:val="00E31216"/>
    <w:rsid w:val="00E36BB4"/>
    <w:rsid w:val="00E37C5A"/>
    <w:rsid w:val="00E448CB"/>
    <w:rsid w:val="00E46163"/>
    <w:rsid w:val="00E50526"/>
    <w:rsid w:val="00E51355"/>
    <w:rsid w:val="00E52ADB"/>
    <w:rsid w:val="00E572F6"/>
    <w:rsid w:val="00E6400D"/>
    <w:rsid w:val="00E64E6B"/>
    <w:rsid w:val="00E65641"/>
    <w:rsid w:val="00E66C4A"/>
    <w:rsid w:val="00E72629"/>
    <w:rsid w:val="00E73386"/>
    <w:rsid w:val="00E774F9"/>
    <w:rsid w:val="00E77BFA"/>
    <w:rsid w:val="00E8200C"/>
    <w:rsid w:val="00E871C7"/>
    <w:rsid w:val="00E8780A"/>
    <w:rsid w:val="00E90B67"/>
    <w:rsid w:val="00E919F0"/>
    <w:rsid w:val="00E929EA"/>
    <w:rsid w:val="00E929EC"/>
    <w:rsid w:val="00E935E6"/>
    <w:rsid w:val="00E9536D"/>
    <w:rsid w:val="00E95D79"/>
    <w:rsid w:val="00E96476"/>
    <w:rsid w:val="00E967E0"/>
    <w:rsid w:val="00EA00B5"/>
    <w:rsid w:val="00EA18B3"/>
    <w:rsid w:val="00EA1A28"/>
    <w:rsid w:val="00EA2E44"/>
    <w:rsid w:val="00EA60BA"/>
    <w:rsid w:val="00EA658B"/>
    <w:rsid w:val="00EB0C94"/>
    <w:rsid w:val="00EB4321"/>
    <w:rsid w:val="00EB6A7F"/>
    <w:rsid w:val="00EC1077"/>
    <w:rsid w:val="00EC3C23"/>
    <w:rsid w:val="00EC4136"/>
    <w:rsid w:val="00EC52E3"/>
    <w:rsid w:val="00EE09BD"/>
    <w:rsid w:val="00EE0DEE"/>
    <w:rsid w:val="00EE110A"/>
    <w:rsid w:val="00EE1863"/>
    <w:rsid w:val="00EE4EC9"/>
    <w:rsid w:val="00EE5795"/>
    <w:rsid w:val="00EE635E"/>
    <w:rsid w:val="00EF17AD"/>
    <w:rsid w:val="00F034FD"/>
    <w:rsid w:val="00F04F82"/>
    <w:rsid w:val="00F070BD"/>
    <w:rsid w:val="00F07726"/>
    <w:rsid w:val="00F2393D"/>
    <w:rsid w:val="00F27B53"/>
    <w:rsid w:val="00F30278"/>
    <w:rsid w:val="00F31156"/>
    <w:rsid w:val="00F326BC"/>
    <w:rsid w:val="00F4216B"/>
    <w:rsid w:val="00F42DDC"/>
    <w:rsid w:val="00F431CE"/>
    <w:rsid w:val="00F4479F"/>
    <w:rsid w:val="00F5066B"/>
    <w:rsid w:val="00F5103F"/>
    <w:rsid w:val="00F522EC"/>
    <w:rsid w:val="00F53EC7"/>
    <w:rsid w:val="00F54973"/>
    <w:rsid w:val="00F54C18"/>
    <w:rsid w:val="00F56303"/>
    <w:rsid w:val="00F56C86"/>
    <w:rsid w:val="00F6073C"/>
    <w:rsid w:val="00F60968"/>
    <w:rsid w:val="00F641E2"/>
    <w:rsid w:val="00F650CE"/>
    <w:rsid w:val="00F66E62"/>
    <w:rsid w:val="00F74A76"/>
    <w:rsid w:val="00F81208"/>
    <w:rsid w:val="00F824AF"/>
    <w:rsid w:val="00F92984"/>
    <w:rsid w:val="00FA2199"/>
    <w:rsid w:val="00FA3A67"/>
    <w:rsid w:val="00FA7793"/>
    <w:rsid w:val="00FB032D"/>
    <w:rsid w:val="00FB0CEF"/>
    <w:rsid w:val="00FB231D"/>
    <w:rsid w:val="00FB2CE7"/>
    <w:rsid w:val="00FB5DF8"/>
    <w:rsid w:val="00FB7132"/>
    <w:rsid w:val="00FC06B8"/>
    <w:rsid w:val="00FD4FD7"/>
    <w:rsid w:val="00FD7FC1"/>
    <w:rsid w:val="00FE0A07"/>
    <w:rsid w:val="00FE1D28"/>
    <w:rsid w:val="00FE2883"/>
    <w:rsid w:val="00FE2DE7"/>
    <w:rsid w:val="00FE3BF7"/>
    <w:rsid w:val="00FE5A77"/>
    <w:rsid w:val="00FF049E"/>
    <w:rsid w:val="00FF079F"/>
    <w:rsid w:val="00FF21FB"/>
    <w:rsid w:val="00FF30B1"/>
    <w:rsid w:val="00FF5EA6"/>
    <w:rsid w:val="06CB34FC"/>
    <w:rsid w:val="09271661"/>
    <w:rsid w:val="09D203A9"/>
    <w:rsid w:val="0A3B7763"/>
    <w:rsid w:val="0C175FF3"/>
    <w:rsid w:val="0F4E5DB3"/>
    <w:rsid w:val="101E4EB0"/>
    <w:rsid w:val="10C62793"/>
    <w:rsid w:val="10F352B5"/>
    <w:rsid w:val="11EF5FB7"/>
    <w:rsid w:val="127C6B6A"/>
    <w:rsid w:val="14BF773E"/>
    <w:rsid w:val="161E7468"/>
    <w:rsid w:val="198E3B29"/>
    <w:rsid w:val="1D061B16"/>
    <w:rsid w:val="1D901A0A"/>
    <w:rsid w:val="1EDB4A9C"/>
    <w:rsid w:val="1FC01EAA"/>
    <w:rsid w:val="203175E6"/>
    <w:rsid w:val="225553B1"/>
    <w:rsid w:val="22884B40"/>
    <w:rsid w:val="25237319"/>
    <w:rsid w:val="2A793E85"/>
    <w:rsid w:val="2B620B9B"/>
    <w:rsid w:val="2C2F47F1"/>
    <w:rsid w:val="2D010AE9"/>
    <w:rsid w:val="2DAB5EAE"/>
    <w:rsid w:val="2EE26298"/>
    <w:rsid w:val="35C9625B"/>
    <w:rsid w:val="38BC4AFB"/>
    <w:rsid w:val="39BA072E"/>
    <w:rsid w:val="3D66083F"/>
    <w:rsid w:val="3ED90650"/>
    <w:rsid w:val="40F3592C"/>
    <w:rsid w:val="420C38D4"/>
    <w:rsid w:val="43422F5A"/>
    <w:rsid w:val="45D71D2E"/>
    <w:rsid w:val="46EC3F22"/>
    <w:rsid w:val="474847A8"/>
    <w:rsid w:val="4A802520"/>
    <w:rsid w:val="4CAA063A"/>
    <w:rsid w:val="4CF04A2B"/>
    <w:rsid w:val="4ED11A10"/>
    <w:rsid w:val="4F890FD2"/>
    <w:rsid w:val="50E06A74"/>
    <w:rsid w:val="558B2024"/>
    <w:rsid w:val="55BF05F8"/>
    <w:rsid w:val="57592CB3"/>
    <w:rsid w:val="597A21F7"/>
    <w:rsid w:val="5D30024A"/>
    <w:rsid w:val="5D6323CD"/>
    <w:rsid w:val="6962178B"/>
    <w:rsid w:val="6A454AA1"/>
    <w:rsid w:val="6A470981"/>
    <w:rsid w:val="6AA24060"/>
    <w:rsid w:val="6AA4465D"/>
    <w:rsid w:val="6B423561"/>
    <w:rsid w:val="6C0331D2"/>
    <w:rsid w:val="6C634B51"/>
    <w:rsid w:val="6C8D7C89"/>
    <w:rsid w:val="70BD43A2"/>
    <w:rsid w:val="73D77F31"/>
    <w:rsid w:val="76A50F09"/>
    <w:rsid w:val="772E0EFE"/>
    <w:rsid w:val="77A411C1"/>
    <w:rsid w:val="7987219A"/>
    <w:rsid w:val="7C2F7BF3"/>
    <w:rsid w:val="7D4A7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80" w:lineRule="exact"/>
      <w:jc w:val="center"/>
      <w:outlineLvl w:val="1"/>
    </w:pPr>
    <w:rPr>
      <w:rFonts w:ascii="仿宋_GB2312" w:hAnsi="Arial" w:eastAsia="仿宋_GB2312"/>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Document Map"/>
    <w:basedOn w:val="1"/>
    <w:link w:val="19"/>
    <w:qFormat/>
    <w:uiPriority w:val="0"/>
    <w:rPr>
      <w:rFonts w:ascii="宋体"/>
      <w:sz w:val="18"/>
      <w:szCs w:val="18"/>
    </w:rPr>
  </w:style>
  <w:style w:type="paragraph" w:styleId="5">
    <w:name w:val="Plain Text"/>
    <w:basedOn w:val="1"/>
    <w:qFormat/>
    <w:uiPriority w:val="0"/>
    <w:rPr>
      <w:rFonts w:ascii="宋体" w:hAnsi="Courier New"/>
      <w:szCs w:val="20"/>
    </w:rPr>
  </w:style>
  <w:style w:type="paragraph" w:styleId="6">
    <w:name w:val="Balloon Text"/>
    <w:basedOn w:val="1"/>
    <w:link w:val="18"/>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paragraph" w:customStyle="1" w:styleId="16">
    <w:name w:val="默认段落字体 Para Char Char Char Char"/>
    <w:basedOn w:val="1"/>
    <w:qFormat/>
    <w:uiPriority w:val="0"/>
    <w:rPr>
      <w:spacing w:val="-2"/>
      <w:kern w:val="0"/>
      <w:sz w:val="24"/>
    </w:rPr>
  </w:style>
  <w:style w:type="paragraph" w:styleId="17">
    <w:name w:val="List Paragraph"/>
    <w:basedOn w:val="1"/>
    <w:qFormat/>
    <w:uiPriority w:val="0"/>
    <w:pPr>
      <w:ind w:firstLine="420" w:firstLineChars="200"/>
    </w:pPr>
    <w:rPr>
      <w:rFonts w:ascii="Calibri" w:hAnsi="Calibri"/>
      <w:szCs w:val="22"/>
    </w:rPr>
  </w:style>
  <w:style w:type="character" w:customStyle="1" w:styleId="18">
    <w:name w:val="批注框文本 Char"/>
    <w:link w:val="6"/>
    <w:qFormat/>
    <w:uiPriority w:val="0"/>
    <w:rPr>
      <w:kern w:val="2"/>
      <w:sz w:val="18"/>
      <w:szCs w:val="18"/>
    </w:rPr>
  </w:style>
  <w:style w:type="character" w:customStyle="1" w:styleId="19">
    <w:name w:val="文档结构图 Char"/>
    <w:link w:val="4"/>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1874</Words>
  <Characters>1890</Characters>
  <Lines>12</Lines>
  <Paragraphs>3</Paragraphs>
  <TotalTime>1</TotalTime>
  <ScaleCrop>false</ScaleCrop>
  <LinksUpToDate>false</LinksUpToDate>
  <CharactersWithSpaces>2481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2022-12-06T03:12:00Z</dcterms:created>
  <dc:creator>zhaog</dc:creator>
  <cp:lastModifiedBy>刘文文</cp:lastModifiedBy>
  <cp:lastPrinted>2016-09-23T07:09:00Z</cp:lastPrinted>
  <dcterms:modified xsi:type="dcterms:W3CDTF">2024-11-04T01:30:51Z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278574633DE046BB80089561936B6D7F_13</vt:lpwstr>
  </property>
</Properties>
</file>