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12" w:name="_GoBack"/>
      <w:bookmarkEnd w:id="12"/>
    </w:p>
    <w:tbl>
      <w:tblPr>
        <w:tblStyle w:val="14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840"/>
        <w:gridCol w:w="2323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1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合肥研究院科研学术类会议审批备案表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本表用于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非涉密学术会议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召开审批，</w:t>
            </w:r>
            <w:r>
              <w:rPr>
                <w:rFonts w:hint="eastAsia" w:ascii="宋体" w:hAnsi="宋体"/>
                <w:color w:val="000000"/>
                <w:szCs w:val="21"/>
              </w:rPr>
              <w:t>以下内容由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会议负责</w:t>
            </w:r>
            <w:r>
              <w:rPr>
                <w:rFonts w:hint="eastAsia" w:ascii="宋体" w:hAnsi="宋体"/>
                <w:color w:val="000000"/>
                <w:szCs w:val="21"/>
              </w:rPr>
              <w:t>人填写，应在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会议召开前</w:t>
            </w:r>
            <w:r>
              <w:rPr>
                <w:rFonts w:hint="eastAsia" w:ascii="宋体" w:hAnsi="宋体"/>
                <w:color w:val="000000"/>
                <w:szCs w:val="21"/>
              </w:rPr>
              <w:t>完成审查。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会议名称</w:t>
            </w:r>
          </w:p>
        </w:tc>
        <w:tc>
          <w:tcPr>
            <w:tcW w:w="51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1.主办2.合办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3.协办4.承办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科研单元</w:t>
            </w:r>
          </w:p>
        </w:tc>
        <w:tc>
          <w:tcPr>
            <w:tcW w:w="2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研究室（中心，部）</w:t>
            </w:r>
          </w:p>
        </w:tc>
        <w:tc>
          <w:tcPr>
            <w:tcW w:w="26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会议内容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82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宋体" w:hAnsi="宋体"/>
                <w:sz w:val="24"/>
                <w:szCs w:val="24"/>
              </w:rPr>
              <w:t>数据原始记录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/>
                <w:sz w:val="24"/>
                <w:szCs w:val="24"/>
              </w:rPr>
              <w:t>存放地</w:t>
            </w:r>
          </w:p>
        </w:tc>
        <w:tc>
          <w:tcPr>
            <w:tcW w:w="7827" w:type="dxa"/>
            <w:gridSpan w:val="3"/>
            <w:noWrap w:val="0"/>
            <w:vAlign w:val="bottom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会产生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原始记录或原始数据：□是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否。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如有原始记录或原始数据，存放地：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</w:rPr>
              <w:t>所/中心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室（课题组）。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会议负责人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827" w:type="dxa"/>
            <w:gridSpan w:val="3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本人承诺</w:t>
            </w:r>
            <w:r>
              <w:rPr>
                <w:rFonts w:hint="eastAsia" w:ascii="宋体" w:hAnsi="宋体"/>
                <w:sz w:val="24"/>
                <w:szCs w:val="24"/>
              </w:rPr>
              <w:t>遵守国家及合肥物质科学研究院关于学术交流有关保密管理规定,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会议中我方相关的各类材料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不涉及</w:t>
            </w:r>
            <w:r>
              <w:rPr>
                <w:rFonts w:hint="eastAsia" w:ascii="宋体" w:hAnsi="宋体"/>
                <w:sz w:val="24"/>
                <w:szCs w:val="24"/>
              </w:rPr>
              <w:t>国家秘密和本单位工作秘密，遵守中科院学术道德管理要求。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负责人：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320" w:lineRule="exact"/>
              <w:ind w:left="-107" w:left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会议时间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spacing w:line="320" w:lineRule="exact"/>
              <w:ind w:left="-107" w:left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会议地点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320" w:lineRule="exact"/>
              <w:ind w:left="-107" w:left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预计人数</w:t>
            </w:r>
          </w:p>
        </w:tc>
        <w:tc>
          <w:tcPr>
            <w:tcW w:w="2840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center"/>
          </w:tcPr>
          <w:p>
            <w:pPr>
              <w:spacing w:line="320" w:lineRule="exact"/>
              <w:ind w:left="-107" w:left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经费来源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6A6A6"/>
                <w:szCs w:val="21"/>
              </w:rPr>
              <w:t>（</w:t>
            </w:r>
            <w:r>
              <w:rPr>
                <w:rFonts w:hint="eastAsia" w:ascii="宋体" w:hAnsi="宋体"/>
                <w:color w:val="A6A6A6"/>
                <w:szCs w:val="21"/>
                <w:lang w:val="en-US" w:eastAsia="zh-CN"/>
              </w:rPr>
              <w:t>会议拟支出核算账号）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462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科研单元</w:t>
            </w:r>
            <w:r>
              <w:rPr>
                <w:rFonts w:hint="eastAsia" w:ascii="宋体" w:hAnsi="宋体"/>
                <w:sz w:val="24"/>
                <w:szCs w:val="24"/>
              </w:rPr>
              <w:t>负责人审核：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会议科研需求明确，同意召开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1560" w:firstLineChars="6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>
            <w:pPr>
              <w:ind w:firstLine="1560" w:firstLineChars="6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年   月   日</w:t>
            </w:r>
          </w:p>
        </w:tc>
        <w:tc>
          <w:tcPr>
            <w:tcW w:w="498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定密责任人审核：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会议中我方相关材料</w:t>
            </w:r>
            <w:r>
              <w:rPr>
                <w:rFonts w:hint="eastAsia" w:ascii="宋体" w:hAnsi="宋体"/>
                <w:sz w:val="24"/>
                <w:szCs w:val="24"/>
              </w:rPr>
              <w:t>不涉及国家秘密和本单位工作秘密，同意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召开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ind w:firstLine="1920" w:firstLineChars="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签字：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管理部门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827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签名：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 月    日</w:t>
            </w:r>
          </w:p>
        </w:tc>
      </w:tr>
    </w:tbl>
    <w:p>
      <w:pPr>
        <w:rPr>
          <w:rFonts w:eastAsia="仿宋_GB2312"/>
          <w:b/>
          <w:bCs/>
          <w:sz w:val="24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474" w:bottom="1134" w:left="1588" w:header="851" w:footer="79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</w:rPr>
    </w:pPr>
  </w:p>
  <w:p>
    <w:pPr>
      <w:pStyle w:val="9"/>
      <w:rPr>
        <w:rFonts w:hint="eastAsia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97155</wp:posOffset>
              </wp:positionV>
              <wp:extent cx="5600700" cy="0"/>
              <wp:effectExtent l="0" t="0" r="0" b="0"/>
              <wp:wrapNone/>
              <wp:docPr id="1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5" o:spid="_x0000_s1026" o:spt="20" style="position:absolute;left:0pt;margin-left:0pt;margin-top:7.65pt;height:0pt;width:441pt;z-index:251658240;mso-width-relative:page;mso-height-relative:page;" filled="f" stroked="t" coordsize="21600,21600" o:gfxdata="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cFS+r0gAAAAYBAAAPAAAAAAAAAAEAIAAAACIAAABkcnMvZG93&#10;bnJldi54bWxQSwECFAAUAAAACACHTuJAwd/2Z80BAACNAwAADgAAAAAAAAABACAAAAAhAQAAZHJz&#10;L2Uyb0RvYy54bWxQSwUGAAAAAAYABgBZAQAAY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eastAsia="隶书"/>
        <w:b/>
        <w:sz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方正小标宋简体"/>
        <w:bCs/>
        <w:position w:val="6"/>
        <w:szCs w:val="18"/>
      </w:rPr>
    </w:pPr>
    <w:bookmarkStart w:id="0" w:name="_Hlk310347431"/>
    <w:bookmarkStart w:id="1" w:name="OLE_LINK7"/>
    <w:bookmarkStart w:id="2" w:name="OLE_LINK8"/>
    <w:bookmarkStart w:id="3" w:name="_Hlk310345089"/>
    <w:bookmarkStart w:id="4" w:name="OLE_LINK5"/>
    <w:bookmarkStart w:id="5" w:name="OLE_LINK6"/>
    <w:bookmarkStart w:id="6" w:name="_Hlk310344996"/>
    <w:bookmarkStart w:id="7" w:name="OLE_LINK4"/>
    <w:bookmarkStart w:id="8" w:name="OLE_LINK1"/>
    <w:bookmarkStart w:id="9" w:name="_Hlk310342521"/>
    <w:bookmarkStart w:id="10" w:name="OLE_LINK2"/>
    <w:bookmarkStart w:id="11" w:name="OLE_LINK3"/>
    <w:r>
      <w:rPr>
        <w:rFonts w:hint="eastAsia"/>
      </w:rPr>
      <w:t xml:space="preserve">                                                    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78"/>
    <w:rsid w:val="0000061A"/>
    <w:rsid w:val="00006E29"/>
    <w:rsid w:val="00014EA7"/>
    <w:rsid w:val="0002767A"/>
    <w:rsid w:val="00042C78"/>
    <w:rsid w:val="00057139"/>
    <w:rsid w:val="00063ACF"/>
    <w:rsid w:val="00082D12"/>
    <w:rsid w:val="000A59ED"/>
    <w:rsid w:val="000C219A"/>
    <w:rsid w:val="000C5503"/>
    <w:rsid w:val="000D4E72"/>
    <w:rsid w:val="000D61FE"/>
    <w:rsid w:val="000E2FC2"/>
    <w:rsid w:val="000F1738"/>
    <w:rsid w:val="00122694"/>
    <w:rsid w:val="00137582"/>
    <w:rsid w:val="001745E3"/>
    <w:rsid w:val="0018027A"/>
    <w:rsid w:val="001A0173"/>
    <w:rsid w:val="001A588F"/>
    <w:rsid w:val="001B75D7"/>
    <w:rsid w:val="001B77FD"/>
    <w:rsid w:val="001C723A"/>
    <w:rsid w:val="001E6EB3"/>
    <w:rsid w:val="002020E6"/>
    <w:rsid w:val="002075A2"/>
    <w:rsid w:val="002138A4"/>
    <w:rsid w:val="0022137A"/>
    <w:rsid w:val="00224924"/>
    <w:rsid w:val="00225920"/>
    <w:rsid w:val="002343CB"/>
    <w:rsid w:val="00240176"/>
    <w:rsid w:val="0024368B"/>
    <w:rsid w:val="00261439"/>
    <w:rsid w:val="00266975"/>
    <w:rsid w:val="002877CA"/>
    <w:rsid w:val="0029597A"/>
    <w:rsid w:val="002A1532"/>
    <w:rsid w:val="002A28CE"/>
    <w:rsid w:val="002C3AB4"/>
    <w:rsid w:val="002E56E7"/>
    <w:rsid w:val="002E7FF3"/>
    <w:rsid w:val="00314CB0"/>
    <w:rsid w:val="00354F17"/>
    <w:rsid w:val="00362C4F"/>
    <w:rsid w:val="003837CC"/>
    <w:rsid w:val="00383CC5"/>
    <w:rsid w:val="003952BA"/>
    <w:rsid w:val="003B1F41"/>
    <w:rsid w:val="003C7AD9"/>
    <w:rsid w:val="003C7B9A"/>
    <w:rsid w:val="003E4CCB"/>
    <w:rsid w:val="0040576C"/>
    <w:rsid w:val="00425053"/>
    <w:rsid w:val="00470392"/>
    <w:rsid w:val="00472FDC"/>
    <w:rsid w:val="004A7EC0"/>
    <w:rsid w:val="004C02BC"/>
    <w:rsid w:val="004E36C2"/>
    <w:rsid w:val="004F5D8E"/>
    <w:rsid w:val="00501664"/>
    <w:rsid w:val="0050418F"/>
    <w:rsid w:val="00527233"/>
    <w:rsid w:val="00527C2D"/>
    <w:rsid w:val="00537C76"/>
    <w:rsid w:val="00540021"/>
    <w:rsid w:val="0055233F"/>
    <w:rsid w:val="00552F44"/>
    <w:rsid w:val="0055546E"/>
    <w:rsid w:val="005B46FB"/>
    <w:rsid w:val="005B77BA"/>
    <w:rsid w:val="005E328F"/>
    <w:rsid w:val="005F68E0"/>
    <w:rsid w:val="00605E3E"/>
    <w:rsid w:val="00605F3A"/>
    <w:rsid w:val="00610BD4"/>
    <w:rsid w:val="00611B2D"/>
    <w:rsid w:val="006127A6"/>
    <w:rsid w:val="0064798B"/>
    <w:rsid w:val="00665EE3"/>
    <w:rsid w:val="006F30E7"/>
    <w:rsid w:val="006F5849"/>
    <w:rsid w:val="00701A1D"/>
    <w:rsid w:val="007135AE"/>
    <w:rsid w:val="00722462"/>
    <w:rsid w:val="0073364D"/>
    <w:rsid w:val="007541B8"/>
    <w:rsid w:val="0078576C"/>
    <w:rsid w:val="007D08E2"/>
    <w:rsid w:val="007E0274"/>
    <w:rsid w:val="00813752"/>
    <w:rsid w:val="00843DCF"/>
    <w:rsid w:val="008516A9"/>
    <w:rsid w:val="008625DD"/>
    <w:rsid w:val="0087399F"/>
    <w:rsid w:val="008C7157"/>
    <w:rsid w:val="008E7D73"/>
    <w:rsid w:val="008F0197"/>
    <w:rsid w:val="008F3545"/>
    <w:rsid w:val="009065C9"/>
    <w:rsid w:val="00911185"/>
    <w:rsid w:val="00920763"/>
    <w:rsid w:val="009310BA"/>
    <w:rsid w:val="00934399"/>
    <w:rsid w:val="00951FA7"/>
    <w:rsid w:val="009709B1"/>
    <w:rsid w:val="00973402"/>
    <w:rsid w:val="009B5DFC"/>
    <w:rsid w:val="009B71EC"/>
    <w:rsid w:val="009C6171"/>
    <w:rsid w:val="009D7562"/>
    <w:rsid w:val="00A35FB3"/>
    <w:rsid w:val="00A3647C"/>
    <w:rsid w:val="00A76DCE"/>
    <w:rsid w:val="00A84505"/>
    <w:rsid w:val="00AA573B"/>
    <w:rsid w:val="00AB2F80"/>
    <w:rsid w:val="00AD1D79"/>
    <w:rsid w:val="00AF57C7"/>
    <w:rsid w:val="00B03FE8"/>
    <w:rsid w:val="00B24A78"/>
    <w:rsid w:val="00B25718"/>
    <w:rsid w:val="00B444DF"/>
    <w:rsid w:val="00B76268"/>
    <w:rsid w:val="00B830DC"/>
    <w:rsid w:val="00B903BB"/>
    <w:rsid w:val="00B9789F"/>
    <w:rsid w:val="00BA0F4E"/>
    <w:rsid w:val="00BA386E"/>
    <w:rsid w:val="00BE0D7B"/>
    <w:rsid w:val="00BF328F"/>
    <w:rsid w:val="00C41BE1"/>
    <w:rsid w:val="00C47A26"/>
    <w:rsid w:val="00C616F2"/>
    <w:rsid w:val="00C629F8"/>
    <w:rsid w:val="00C91F5D"/>
    <w:rsid w:val="00CA2FDD"/>
    <w:rsid w:val="00CC5FE8"/>
    <w:rsid w:val="00CD1C4A"/>
    <w:rsid w:val="00CD1F29"/>
    <w:rsid w:val="00CE2528"/>
    <w:rsid w:val="00CF5F03"/>
    <w:rsid w:val="00D0199E"/>
    <w:rsid w:val="00D34741"/>
    <w:rsid w:val="00D41562"/>
    <w:rsid w:val="00D47D6D"/>
    <w:rsid w:val="00D60605"/>
    <w:rsid w:val="00D624D3"/>
    <w:rsid w:val="00D86983"/>
    <w:rsid w:val="00D86ECB"/>
    <w:rsid w:val="00DA1B40"/>
    <w:rsid w:val="00DB419E"/>
    <w:rsid w:val="00DC381E"/>
    <w:rsid w:val="00DE7AD7"/>
    <w:rsid w:val="00DF695C"/>
    <w:rsid w:val="00E60430"/>
    <w:rsid w:val="00E63CF2"/>
    <w:rsid w:val="00EA76F2"/>
    <w:rsid w:val="00EB13CC"/>
    <w:rsid w:val="00EB1559"/>
    <w:rsid w:val="00EC3FF6"/>
    <w:rsid w:val="00F03947"/>
    <w:rsid w:val="00F06BBB"/>
    <w:rsid w:val="00F156A2"/>
    <w:rsid w:val="00F32008"/>
    <w:rsid w:val="00F32761"/>
    <w:rsid w:val="00F4037D"/>
    <w:rsid w:val="00F444BA"/>
    <w:rsid w:val="00F52FBF"/>
    <w:rsid w:val="00F82D4B"/>
    <w:rsid w:val="00F90CBA"/>
    <w:rsid w:val="00F916E1"/>
    <w:rsid w:val="00FE4EF0"/>
    <w:rsid w:val="00FE5801"/>
    <w:rsid w:val="00FF6931"/>
    <w:rsid w:val="02A1589B"/>
    <w:rsid w:val="06A726D7"/>
    <w:rsid w:val="06D65081"/>
    <w:rsid w:val="0B7E0B4C"/>
    <w:rsid w:val="0FD637A9"/>
    <w:rsid w:val="0FDF7145"/>
    <w:rsid w:val="14DE704F"/>
    <w:rsid w:val="17AC4D79"/>
    <w:rsid w:val="276632FD"/>
    <w:rsid w:val="2CB623D7"/>
    <w:rsid w:val="2F166F10"/>
    <w:rsid w:val="336214DB"/>
    <w:rsid w:val="3B336C03"/>
    <w:rsid w:val="3E664D02"/>
    <w:rsid w:val="3ED418C1"/>
    <w:rsid w:val="4640390E"/>
    <w:rsid w:val="485B2E65"/>
    <w:rsid w:val="49110B7D"/>
    <w:rsid w:val="4D1C2205"/>
    <w:rsid w:val="5337164A"/>
    <w:rsid w:val="545552A8"/>
    <w:rsid w:val="58A01688"/>
    <w:rsid w:val="5B2C0646"/>
    <w:rsid w:val="5C1C08E2"/>
    <w:rsid w:val="5CB20104"/>
    <w:rsid w:val="5E25794B"/>
    <w:rsid w:val="60721A66"/>
    <w:rsid w:val="693D1E04"/>
    <w:rsid w:val="7323455C"/>
    <w:rsid w:val="74017C4F"/>
    <w:rsid w:val="753D6D9F"/>
    <w:rsid w:val="77275878"/>
    <w:rsid w:val="776F2A6A"/>
    <w:rsid w:val="7F631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iPriority="99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qFormat/>
    <w:uiPriority w:val="0"/>
    <w:pPr>
      <w:widowControl/>
      <w:jc w:val="left"/>
    </w:pPr>
    <w:rPr>
      <w:kern w:val="0"/>
      <w:sz w:val="20"/>
    </w:rPr>
  </w:style>
  <w:style w:type="paragraph" w:styleId="4">
    <w:name w:val="Body Text"/>
    <w:basedOn w:val="1"/>
    <w:qFormat/>
    <w:uiPriority w:val="0"/>
    <w:pPr>
      <w:widowControl/>
      <w:jc w:val="left"/>
    </w:pPr>
    <w:rPr>
      <w:kern w:val="0"/>
      <w:sz w:val="28"/>
    </w:rPr>
  </w:style>
  <w:style w:type="paragraph" w:styleId="5">
    <w:name w:val="Body Text Indent"/>
    <w:basedOn w:val="1"/>
    <w:qFormat/>
    <w:uiPriority w:val="0"/>
    <w:pPr>
      <w:snapToGrid w:val="0"/>
      <w:ind w:left="368" w:firstLine="420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宋体"/>
    </w:rPr>
  </w:style>
  <w:style w:type="paragraph" w:styleId="7">
    <w:name w:val="Body Text Indent 2"/>
    <w:basedOn w:val="1"/>
    <w:qFormat/>
    <w:uiPriority w:val="0"/>
    <w:pPr>
      <w:ind w:left="420"/>
    </w:pPr>
    <w:rPr>
      <w:b/>
      <w:kern w:val="0"/>
    </w:r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Indent 3"/>
    <w:basedOn w:val="1"/>
    <w:qFormat/>
    <w:uiPriority w:val="0"/>
    <w:pPr>
      <w:snapToGrid w:val="0"/>
      <w:spacing w:line="360" w:lineRule="auto"/>
      <w:ind w:left="540" w:leftChars="257"/>
    </w:pPr>
    <w:rPr>
      <w:rFonts w:ascii="宋体" w:hAnsi="宋体"/>
    </w:rPr>
  </w:style>
  <w:style w:type="paragraph" w:styleId="12">
    <w:name w:val="Body Text 2"/>
    <w:basedOn w:val="1"/>
    <w:qFormat/>
    <w:uiPriority w:val="0"/>
    <w:rPr>
      <w:sz w:val="20"/>
    </w:rPr>
  </w:style>
  <w:style w:type="paragraph" w:styleId="13">
    <w:name w:val="annotation subject"/>
    <w:basedOn w:val="3"/>
    <w:next w:val="3"/>
    <w:link w:val="23"/>
    <w:qFormat/>
    <w:uiPriority w:val="0"/>
    <w:pPr>
      <w:widowControl w:val="0"/>
    </w:pPr>
    <w:rPr>
      <w:b/>
      <w:bCs/>
      <w:kern w:val="2"/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character" w:customStyle="1" w:styleId="20">
    <w:name w:val="页脚 Char"/>
    <w:link w:val="9"/>
    <w:qFormat/>
    <w:uiPriority w:val="99"/>
    <w:rPr>
      <w:kern w:val="2"/>
      <w:sz w:val="18"/>
    </w:rPr>
  </w:style>
  <w:style w:type="character" w:customStyle="1" w:styleId="21">
    <w:name w:val="页眉 字符"/>
    <w:link w:val="10"/>
    <w:qFormat/>
    <w:uiPriority w:val="99"/>
    <w:rPr>
      <w:kern w:val="2"/>
      <w:sz w:val="18"/>
    </w:rPr>
  </w:style>
  <w:style w:type="character" w:customStyle="1" w:styleId="22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3">
    <w:name w:val="批注主题 字符"/>
    <w:link w:val="13"/>
    <w:qFormat/>
    <w:uiPriority w:val="0"/>
    <w:rPr>
      <w:b/>
      <w:bCs/>
      <w:kern w:val="2"/>
      <w:sz w:val="21"/>
    </w:rPr>
  </w:style>
  <w:style w:type="character" w:customStyle="1" w:styleId="24">
    <w:name w:val="批注文字 字符"/>
    <w:basedOn w:val="16"/>
    <w:link w:val="3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1</Pages>
  <Words>128</Words>
  <Characters>736</Characters>
  <Lines>6</Lines>
  <Paragraphs>1</Paragraphs>
  <TotalTime>2</TotalTime>
  <ScaleCrop>false</ScaleCrop>
  <LinksUpToDate>false</LinksUpToDate>
  <CharactersWithSpaces>863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2020-06-25T01:36:00Z</dcterms:created>
  <dc:creator>fanhongtao</dc:creator>
  <cp:lastModifiedBy>WPS_1130379592</cp:lastModifiedBy>
  <cp:lastPrinted>2021-12-03T01:51:50Z</cp:lastPrinted>
  <dcterms:modified xsi:type="dcterms:W3CDTF">2021-12-03T01:52:39Z</dcterms:modified>
  <dc:title>部 门 代 码 说 明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