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</w:tbl>
    <w:p/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0C673B0"/>
    <w:rsid w:val="7FC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1477</Words>
  <Characters>1487</Characters>
  <Paragraphs>135</Paragraphs>
  <TotalTime>21</TotalTime>
  <ScaleCrop>false</ScaleCrop>
  <LinksUpToDate>false</LinksUpToDate>
  <CharactersWithSpaces>1723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冯晓燕</cp:lastModifiedBy>
  <dcterms:modified xsi:type="dcterms:W3CDTF">2020-11-24T00:33:07Z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