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84C64">
      <w:pPr>
        <w:spacing w:line="360" w:lineRule="exact"/>
        <w:jc w:val="center"/>
        <w:rPr>
          <w:rFonts w:hint="eastAsia" w:ascii="黑体" w:hAnsi="黑体" w:eastAsia="黑体" w:cs="Arial"/>
          <w:bCs/>
          <w:szCs w:val="21"/>
        </w:rPr>
      </w:pPr>
      <w:bookmarkStart w:id="0" w:name="_Toc524525367"/>
      <w:r>
        <w:rPr>
          <w:rFonts w:hint="eastAsia" w:ascii="Times New Roman" w:hAnsi="Times New Roman" w:eastAsia="黑体"/>
          <w:sz w:val="28"/>
          <w:szCs w:val="28"/>
        </w:rPr>
        <w:t>附件2：中国科学院合肥物质科学研究院一般</w:t>
      </w:r>
      <w:r>
        <w:rPr>
          <w:rFonts w:hint="eastAsia" w:ascii="黑体" w:hAnsi="黑体" w:eastAsia="黑体" w:cs="Arial"/>
          <w:bCs/>
          <w:sz w:val="28"/>
          <w:szCs w:val="28"/>
        </w:rPr>
        <w:t>科研项目申报</w:t>
      </w:r>
      <w:r>
        <w:rPr>
          <w:rFonts w:ascii="黑体" w:hAnsi="黑体" w:eastAsia="黑体" w:cs="Arial"/>
          <w:bCs/>
          <w:sz w:val="28"/>
          <w:szCs w:val="28"/>
        </w:rPr>
        <w:t>审批表</w:t>
      </w:r>
      <w:bookmarkEnd w:id="0"/>
    </w:p>
    <w:tbl>
      <w:tblPr>
        <w:tblStyle w:val="4"/>
        <w:tblpPr w:leftFromText="180" w:rightFromText="180" w:vertAnchor="text" w:horzAnchor="page" w:tblpX="1126" w:tblpY="147"/>
        <w:tblOverlap w:val="never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9"/>
      </w:tblGrid>
      <w:tr w14:paraId="2327A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BE165">
            <w:pPr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说明：本表由3张表格组成，一般项目申报前需完成全部表格的填报审批，方可申报。</w:t>
            </w:r>
          </w:p>
        </w:tc>
      </w:tr>
    </w:tbl>
    <w:tbl>
      <w:tblPr>
        <w:tblStyle w:val="4"/>
        <w:tblpPr w:leftFromText="180" w:rightFromText="180" w:vertAnchor="text" w:horzAnchor="page" w:tblpX="1126" w:tblpY="1"/>
        <w:tblOverlap w:val="never"/>
        <w:tblW w:w="98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2"/>
        <w:gridCol w:w="1514"/>
        <w:gridCol w:w="1648"/>
        <w:gridCol w:w="381"/>
        <w:gridCol w:w="1267"/>
        <w:gridCol w:w="1648"/>
        <w:gridCol w:w="1650"/>
      </w:tblGrid>
      <w:tr w14:paraId="5D054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90" w:type="dxa"/>
            <w:gridSpan w:val="7"/>
          </w:tcPr>
          <w:p w14:paraId="4680AC6F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double"/>
              </w:rPr>
            </w:pPr>
            <w:r>
              <w:rPr>
                <w:rFonts w:hint="eastAsia" w:ascii="Times New Roman" w:hAnsi="Times New Roman"/>
                <w:b/>
                <w:bCs/>
                <w:color w:val="FF0000"/>
                <w:sz w:val="28"/>
                <w:szCs w:val="28"/>
                <w:u w:val="double"/>
              </w:rPr>
              <w:t>申报要求</w:t>
            </w:r>
          </w:p>
          <w:p w14:paraId="682A74A4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</w:rPr>
            </w:pPr>
          </w:p>
          <w:p w14:paraId="303DC2F5">
            <w:pPr>
              <w:pStyle w:val="6"/>
              <w:ind w:firstLine="0" w:firstLine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（一）不得抄袭、剽窃他人科研成果或项目申请书；</w:t>
            </w:r>
          </w:p>
          <w:p w14:paraId="629F73F1">
            <w:pPr>
              <w:pStyle w:val="6"/>
              <w:ind w:firstLine="0" w:firstLine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（二）</w:t>
            </w:r>
            <w:r>
              <w:rPr>
                <w:sz w:val="22"/>
                <w:szCs w:val="22"/>
              </w:rPr>
              <w:t>不得编造研究过程，伪造、篡</w:t>
            </w:r>
            <w:bookmarkStart w:id="1" w:name="_GoBack"/>
            <w:bookmarkEnd w:id="1"/>
            <w:r>
              <w:rPr>
                <w:sz w:val="22"/>
                <w:szCs w:val="22"/>
              </w:rPr>
              <w:t>改研究数据、研究结论等；</w:t>
            </w:r>
          </w:p>
          <w:p w14:paraId="789DD960">
            <w:pPr>
              <w:pStyle w:val="6"/>
              <w:ind w:firstLine="0" w:firstLine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（三）</w:t>
            </w:r>
            <w:r>
              <w:rPr>
                <w:sz w:val="22"/>
                <w:szCs w:val="22"/>
              </w:rPr>
              <w:t>不得购买、代写、代投论文或项目申报验收材料，虚构同行评议专家及评议意见；</w:t>
            </w:r>
          </w:p>
          <w:p w14:paraId="00DC0AC7">
            <w:pPr>
              <w:pStyle w:val="6"/>
              <w:ind w:firstLine="0" w:firstLine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（四）</w:t>
            </w:r>
            <w:r>
              <w:rPr>
                <w:sz w:val="22"/>
                <w:szCs w:val="22"/>
              </w:rPr>
              <w:t>不得违反论文署名规范，擅自标注或虚假标注获得科技计划</w:t>
            </w:r>
            <w:r>
              <w:rPr>
                <w:rFonts w:hint="eastAsia"/>
                <w:sz w:val="22"/>
                <w:szCs w:val="22"/>
              </w:rPr>
              <w:t>(专项、基金</w:t>
            </w:r>
            <w:r>
              <w:rPr>
                <w:sz w:val="22"/>
                <w:szCs w:val="22"/>
              </w:rPr>
              <w:t>)等资助；</w:t>
            </w:r>
          </w:p>
          <w:p w14:paraId="3F88F217">
            <w:pPr>
              <w:pStyle w:val="6"/>
              <w:ind w:firstLine="0" w:firstLine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（五）</w:t>
            </w:r>
            <w:r>
              <w:rPr>
                <w:sz w:val="22"/>
                <w:szCs w:val="22"/>
              </w:rPr>
              <w:t>不得弄虚作假、围标、串标或重复申报，骗取科技项目，科研经费等；</w:t>
            </w:r>
          </w:p>
          <w:p w14:paraId="5B47CFF4">
            <w:pPr>
              <w:pStyle w:val="6"/>
              <w:ind w:firstLine="0" w:firstLine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（六）</w:t>
            </w:r>
            <w:r>
              <w:rPr>
                <w:sz w:val="22"/>
                <w:szCs w:val="22"/>
              </w:rPr>
              <w:t>不得违反科技伦理规范，或以弄虚作假方式获得科技伦理审查批准，或伪造、篡改科技伦理审查批准文件等；</w:t>
            </w:r>
          </w:p>
          <w:p w14:paraId="6D4734DF">
            <w:pPr>
              <w:pStyle w:val="6"/>
              <w:ind w:firstLine="0" w:firstLineChars="0"/>
              <w:rPr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（七）不得有其他违反科研诚信要求的行为。</w:t>
            </w:r>
          </w:p>
          <w:p w14:paraId="51D778DD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（八）申报材料内容不得涉及国家秘密和合肥物质院工作秘</w:t>
            </w:r>
            <w:r>
              <w:rPr>
                <w:rFonts w:hint="eastAsia" w:ascii="宋体" w:hAnsi="宋体"/>
                <w:szCs w:val="21"/>
              </w:rPr>
              <w:t>密。</w:t>
            </w:r>
          </w:p>
          <w:p w14:paraId="46D81A2F">
            <w:pPr>
              <w:ind w:firstLine="7770" w:firstLineChars="3700"/>
              <w:rPr>
                <w:rFonts w:ascii="Times New Roman" w:hAnsi="Times New Roman" w:eastAsia="宋体"/>
                <w:szCs w:val="21"/>
              </w:rPr>
            </w:pPr>
          </w:p>
        </w:tc>
      </w:tr>
      <w:tr w14:paraId="728A1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9890" w:type="dxa"/>
            <w:gridSpan w:val="7"/>
            <w:vAlign w:val="center"/>
          </w:tcPr>
          <w:p w14:paraId="3CAA1C58">
            <w:pPr>
              <w:jc w:val="both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表1：申报人基本信息</w:t>
            </w:r>
          </w:p>
        </w:tc>
      </w:tr>
      <w:tr w14:paraId="6DB8C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782" w:type="dxa"/>
            <w:vAlign w:val="center"/>
          </w:tcPr>
          <w:p w14:paraId="708E768C">
            <w:pPr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项目负责人姓名</w:t>
            </w:r>
          </w:p>
        </w:tc>
        <w:tc>
          <w:tcPr>
            <w:tcW w:w="1514" w:type="dxa"/>
            <w:vAlign w:val="center"/>
          </w:tcPr>
          <w:p w14:paraId="5A3D7E78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研究室</w:t>
            </w:r>
          </w:p>
        </w:tc>
        <w:tc>
          <w:tcPr>
            <w:tcW w:w="1648" w:type="dxa"/>
            <w:vAlign w:val="center"/>
          </w:tcPr>
          <w:p w14:paraId="50FDFAB7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职务/职称</w:t>
            </w:r>
          </w:p>
        </w:tc>
        <w:tc>
          <w:tcPr>
            <w:tcW w:w="1648" w:type="dxa"/>
            <w:gridSpan w:val="2"/>
            <w:vAlign w:val="center"/>
          </w:tcPr>
          <w:p w14:paraId="3C44972D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联系电话</w:t>
            </w:r>
          </w:p>
        </w:tc>
        <w:tc>
          <w:tcPr>
            <w:tcW w:w="1648" w:type="dxa"/>
            <w:vAlign w:val="center"/>
          </w:tcPr>
          <w:p w14:paraId="2B2F3A79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是否涉密人员</w:t>
            </w:r>
          </w:p>
        </w:tc>
        <w:tc>
          <w:tcPr>
            <w:tcW w:w="1650" w:type="dxa"/>
            <w:vAlign w:val="center"/>
          </w:tcPr>
          <w:p w14:paraId="53BEDA8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近3年</w:t>
            </w:r>
            <w:r>
              <w:rPr>
                <w:rFonts w:ascii="Times New Roman" w:hAnsi="Times New Roman"/>
                <w:szCs w:val="21"/>
              </w:rPr>
              <w:t>是否</w:t>
            </w:r>
          </w:p>
          <w:p w14:paraId="65564406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参与涉密</w:t>
            </w:r>
            <w:r>
              <w:rPr>
                <w:rFonts w:ascii="Times New Roman" w:hAnsi="Times New Roman"/>
                <w:szCs w:val="21"/>
              </w:rPr>
              <w:t>课题</w:t>
            </w:r>
          </w:p>
        </w:tc>
      </w:tr>
      <w:tr w14:paraId="29268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782" w:type="dxa"/>
            <w:vAlign w:val="center"/>
          </w:tcPr>
          <w:p w14:paraId="36623748">
            <w:pPr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514" w:type="dxa"/>
            <w:vAlign w:val="center"/>
          </w:tcPr>
          <w:p w14:paraId="4128FED0">
            <w:pPr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648" w:type="dxa"/>
            <w:vAlign w:val="center"/>
          </w:tcPr>
          <w:p w14:paraId="6E25563C">
            <w:pPr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 w14:paraId="4C254518">
            <w:pPr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648" w:type="dxa"/>
            <w:vAlign w:val="center"/>
          </w:tcPr>
          <w:p w14:paraId="4E29DB56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□否</w:t>
            </w:r>
          </w:p>
        </w:tc>
        <w:tc>
          <w:tcPr>
            <w:tcW w:w="1650" w:type="dxa"/>
            <w:vAlign w:val="center"/>
          </w:tcPr>
          <w:p w14:paraId="35BEE887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□是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□否</w:t>
            </w:r>
          </w:p>
        </w:tc>
      </w:tr>
      <w:tr w14:paraId="50E9D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2" w:hRule="atLeast"/>
        </w:trPr>
        <w:tc>
          <w:tcPr>
            <w:tcW w:w="9890" w:type="dxa"/>
            <w:gridSpan w:val="7"/>
            <w:tcBorders>
              <w:bottom w:val="single" w:color="auto" w:sz="4" w:space="0"/>
            </w:tcBorders>
          </w:tcPr>
          <w:p w14:paraId="11C869AE">
            <w:pPr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申报人承诺：</w:t>
            </w:r>
          </w:p>
          <w:p w14:paraId="03482246"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本人负责执行项目</w:t>
            </w:r>
            <w:r>
              <w:rPr>
                <w:rFonts w:ascii="宋体" w:hAnsi="宋体"/>
                <w:szCs w:val="21"/>
              </w:rPr>
              <w:t>，</w:t>
            </w:r>
            <w:r>
              <w:rPr>
                <w:szCs w:val="21"/>
              </w:rPr>
              <w:t>保证</w:t>
            </w:r>
            <w:r>
              <w:rPr>
                <w:rFonts w:hint="eastAsia"/>
                <w:szCs w:val="21"/>
              </w:rPr>
              <w:t>项目</w:t>
            </w:r>
            <w:r>
              <w:rPr>
                <w:szCs w:val="21"/>
              </w:rPr>
              <w:t>内容的真实性</w:t>
            </w:r>
            <w:r>
              <w:rPr>
                <w:rFonts w:hint="eastAsia"/>
                <w:szCs w:val="21"/>
              </w:rPr>
              <w:t>、完整性及</w:t>
            </w:r>
            <w:r>
              <w:rPr>
                <w:szCs w:val="21"/>
              </w:rPr>
              <w:t>合法性，</w:t>
            </w:r>
            <w:r>
              <w:rPr>
                <w:rFonts w:hint="eastAsia" w:ascii="Times New Roman" w:hAnsi="Times New Roman"/>
                <w:szCs w:val="21"/>
              </w:rPr>
              <w:t>技术</w:t>
            </w:r>
            <w:r>
              <w:rPr>
                <w:rFonts w:ascii="Times New Roman" w:hAnsi="Times New Roman"/>
                <w:szCs w:val="21"/>
              </w:rPr>
              <w:t>风险、执行风险</w:t>
            </w:r>
            <w:r>
              <w:rPr>
                <w:rFonts w:hint="eastAsia" w:ascii="Times New Roman" w:hAnsi="Times New Roman"/>
                <w:szCs w:val="21"/>
              </w:rPr>
              <w:t>和</w:t>
            </w:r>
            <w:r>
              <w:rPr>
                <w:rFonts w:ascii="Times New Roman" w:hAnsi="Times New Roman"/>
                <w:szCs w:val="21"/>
              </w:rPr>
              <w:t>安全风险可控</w:t>
            </w:r>
            <w:r>
              <w:rPr>
                <w:rFonts w:hint="eastAsia" w:ascii="Times New Roman" w:hAnsi="Times New Roman"/>
                <w:szCs w:val="21"/>
              </w:rPr>
              <w:t>。已阅读上述要求，在此郑重</w:t>
            </w:r>
            <w:r>
              <w:rPr>
                <w:rFonts w:hint="eastAsia" w:ascii="宋体" w:hAnsi="宋体"/>
                <w:szCs w:val="21"/>
              </w:rPr>
              <w:t>承诺：</w:t>
            </w:r>
          </w:p>
          <w:p w14:paraId="101F600E">
            <w:pPr>
              <w:numPr>
                <w:ilvl w:val="0"/>
                <w:numId w:val="1"/>
              </w:num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遵守国家、中国科学院和合肥物质科学研究院关于学术交流、知识产权等有关规定；</w:t>
            </w:r>
          </w:p>
          <w:p w14:paraId="26B60701">
            <w:pPr>
              <w:numPr>
                <w:ilvl w:val="0"/>
                <w:numId w:val="1"/>
              </w:num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该合同内容不涉及国家秘密和本单位工作秘密；</w:t>
            </w:r>
          </w:p>
          <w:p w14:paraId="315B0717">
            <w:pPr>
              <w:numPr>
                <w:ilvl w:val="0"/>
                <w:numId w:val="1"/>
              </w:numPr>
              <w:ind w:firstLine="420" w:firstLineChars="200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遵守中国科学院科研诚信要求，杜绝《科研失信行为调查处理规定》所列失信行为。如发生科研失信行为，愿意承担相关后果与责任。</w:t>
            </w:r>
            <w:r>
              <w:rPr>
                <w:rFonts w:hint="eastAsia" w:ascii="Times New Roman" w:hAnsi="Times New Roman"/>
                <w:szCs w:val="21"/>
              </w:rPr>
              <w:t xml:space="preserve">     </w:t>
            </w:r>
          </w:p>
          <w:p w14:paraId="193DEEE2">
            <w:pPr>
              <w:ind w:firstLine="5250" w:firstLineChars="2500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签字：</w:t>
            </w:r>
          </w:p>
          <w:p w14:paraId="7DE07126">
            <w:pPr>
              <w:ind w:firstLine="7770" w:firstLineChars="3700"/>
              <w:rPr>
                <w:rFonts w:ascii="Times New Roman" w:hAnsi="Times New Roman"/>
                <w:szCs w:val="21"/>
              </w:rPr>
            </w:pPr>
          </w:p>
          <w:p w14:paraId="6C9B83C2">
            <w:pPr>
              <w:ind w:firstLine="7770" w:firstLineChars="3700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</w:tr>
      <w:tr w14:paraId="7751C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9890" w:type="dxa"/>
            <w:gridSpan w:val="7"/>
            <w:tcBorders>
              <w:bottom w:val="single" w:color="auto" w:sz="4" w:space="0"/>
            </w:tcBorders>
            <w:vAlign w:val="center"/>
          </w:tcPr>
          <w:tbl>
            <w:tblPr>
              <w:tblStyle w:val="4"/>
              <w:tblpPr w:leftFromText="180" w:rightFromText="180" w:vertAnchor="text" w:horzAnchor="page" w:tblpX="1126" w:tblpY="147"/>
              <w:tblOverlap w:val="never"/>
              <w:tblW w:w="988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00"/>
              <w:gridCol w:w="2166"/>
              <w:gridCol w:w="1425"/>
              <w:gridCol w:w="1134"/>
              <w:gridCol w:w="1163"/>
              <w:gridCol w:w="1134"/>
              <w:gridCol w:w="1667"/>
            </w:tblGrid>
            <w:tr w14:paraId="06648C5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6" w:hRule="atLeast"/>
              </w:trPr>
              <w:tc>
                <w:tcPr>
                  <w:tcW w:w="9889" w:type="dxa"/>
                  <w:gridSpan w:val="7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vAlign w:val="center"/>
                </w:tcPr>
                <w:p w14:paraId="184E1411">
                  <w:pPr>
                    <w:jc w:val="left"/>
                    <w:rPr>
                      <w:rFonts w:ascii="Times New Roman" w:hAnsi="Times New Roman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szCs w:val="21"/>
                    </w:rPr>
                    <w:t xml:space="preserve">表2：项目基本信息                                 </w:t>
                  </w:r>
                </w:p>
              </w:tc>
            </w:tr>
            <w:tr w14:paraId="52379D6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1" w:hRule="atLeast"/>
              </w:trPr>
              <w:tc>
                <w:tcPr>
                  <w:tcW w:w="1200" w:type="dxa"/>
                  <w:tcBorders>
                    <w:top w:val="single" w:color="auto" w:sz="4" w:space="0"/>
                  </w:tcBorders>
                  <w:vAlign w:val="center"/>
                </w:tcPr>
                <w:p w14:paraId="5A68E056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项目</w:t>
                  </w:r>
                  <w:r>
                    <w:rPr>
                      <w:rFonts w:ascii="Times New Roman" w:hAnsi="Times New Roman"/>
                      <w:szCs w:val="21"/>
                    </w:rPr>
                    <w:t>名称</w:t>
                  </w:r>
                </w:p>
              </w:tc>
              <w:tc>
                <w:tcPr>
                  <w:tcW w:w="8689" w:type="dxa"/>
                  <w:gridSpan w:val="6"/>
                  <w:tcBorders>
                    <w:top w:val="single" w:color="auto" w:sz="4" w:space="0"/>
                  </w:tcBorders>
                  <w:vAlign w:val="center"/>
                </w:tcPr>
                <w:p w14:paraId="04733151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</w:p>
              </w:tc>
            </w:tr>
            <w:tr w14:paraId="7A69DE2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8" w:hRule="atLeast"/>
              </w:trPr>
              <w:tc>
                <w:tcPr>
                  <w:tcW w:w="1200" w:type="dxa"/>
                  <w:vMerge w:val="restart"/>
                  <w:vAlign w:val="center"/>
                </w:tcPr>
                <w:p w14:paraId="3A9D91D8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科研单元</w:t>
                  </w:r>
                </w:p>
              </w:tc>
              <w:tc>
                <w:tcPr>
                  <w:tcW w:w="3591" w:type="dxa"/>
                  <w:gridSpan w:val="2"/>
                  <w:vMerge w:val="restart"/>
                  <w:vAlign w:val="center"/>
                </w:tcPr>
                <w:p w14:paraId="49F0CBC2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5098" w:type="dxa"/>
                  <w:gridSpan w:val="4"/>
                  <w:vAlign w:val="center"/>
                </w:tcPr>
                <w:p w14:paraId="35C5A579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合作/委托单位名称：</w:t>
                  </w:r>
                </w:p>
              </w:tc>
            </w:tr>
            <w:tr w14:paraId="3057122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8" w:hRule="atLeast"/>
              </w:trPr>
              <w:tc>
                <w:tcPr>
                  <w:tcW w:w="1200" w:type="dxa"/>
                  <w:vMerge w:val="continue"/>
                  <w:vAlign w:val="center"/>
                </w:tcPr>
                <w:p w14:paraId="4A7D9900">
                  <w:pPr>
                    <w:jc w:val="left"/>
                  </w:pPr>
                </w:p>
              </w:tc>
              <w:tc>
                <w:tcPr>
                  <w:tcW w:w="3591" w:type="dxa"/>
                  <w:gridSpan w:val="2"/>
                  <w:vMerge w:val="continue"/>
                  <w:vAlign w:val="center"/>
                </w:tcPr>
                <w:p w14:paraId="4F636C71">
                  <w:pPr>
                    <w:jc w:val="left"/>
                  </w:pPr>
                </w:p>
              </w:tc>
              <w:tc>
                <w:tcPr>
                  <w:tcW w:w="5098" w:type="dxa"/>
                  <w:gridSpan w:val="4"/>
                  <w:vAlign w:val="center"/>
                </w:tcPr>
                <w:p w14:paraId="344403EB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委托单位是否关联企业：□是    □否</w:t>
                  </w:r>
                </w:p>
              </w:tc>
            </w:tr>
            <w:tr w14:paraId="4229190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</w:trPr>
              <w:tc>
                <w:tcPr>
                  <w:tcW w:w="1200" w:type="dxa"/>
                  <w:vAlign w:val="center"/>
                </w:tcPr>
                <w:p w14:paraId="17615750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ascii="Times New Roman" w:hAnsi="Times New Roman"/>
                      <w:szCs w:val="21"/>
                    </w:rPr>
                    <w:t>合同性质</w:t>
                  </w:r>
                </w:p>
              </w:tc>
              <w:tc>
                <w:tcPr>
                  <w:tcW w:w="8689" w:type="dxa"/>
                  <w:gridSpan w:val="6"/>
                  <w:vAlign w:val="center"/>
                </w:tcPr>
                <w:p w14:paraId="0C5F616C">
                  <w:pPr>
                    <w:spacing w:line="400" w:lineRule="exact"/>
                    <w:jc w:val="left"/>
                    <w:rPr>
                      <w:rFonts w:ascii="Times New Roman" w:hAnsi="Times New Roman" w:eastAsia="宋体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sym w:font="Wingdings 2" w:char="00A3"/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纵向科研项目 </w:t>
                  </w:r>
                  <w:r>
                    <w:rPr>
                      <w:rFonts w:ascii="Times New Roman" w:hAnsi="Times New Roman"/>
                      <w:szCs w:val="21"/>
                    </w:rPr>
                    <w:t xml:space="preserve">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□横向科研项目 </w:t>
                  </w:r>
                  <w:r>
                    <w:rPr>
                      <w:rFonts w:ascii="Times New Roman" w:hAnsi="Times New Roman"/>
                      <w:szCs w:val="21"/>
                    </w:rPr>
                    <w:t xml:space="preserve">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□人才项目（含国合类） </w:t>
                  </w:r>
                  <w:r>
                    <w:rPr>
                      <w:rFonts w:ascii="Times New Roman" w:hAnsi="Times New Roman"/>
                      <w:szCs w:val="21"/>
                    </w:rPr>
                    <w:t xml:space="preserve">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□支撑项目 </w:t>
                  </w:r>
                </w:p>
              </w:tc>
            </w:tr>
            <w:tr w14:paraId="68DEB5D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4" w:hRule="atLeast"/>
              </w:trPr>
              <w:tc>
                <w:tcPr>
                  <w:tcW w:w="1200" w:type="dxa"/>
                  <w:vAlign w:val="center"/>
                </w:tcPr>
                <w:p w14:paraId="3DB2864D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项目类型</w:t>
                  </w:r>
                </w:p>
              </w:tc>
              <w:tc>
                <w:tcPr>
                  <w:tcW w:w="3591" w:type="dxa"/>
                  <w:gridSpan w:val="2"/>
                  <w:vAlign w:val="center"/>
                </w:tcPr>
                <w:p w14:paraId="04D70082">
                  <w:pPr>
                    <w:spacing w:line="400" w:lineRule="exact"/>
                    <w:jc w:val="left"/>
                    <w:rPr>
                      <w:rFonts w:ascii="Times New Roman" w:hAnsi="Times New Roman" w:eastAsia="宋体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73B281C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项目层级</w:t>
                  </w:r>
                </w:p>
              </w:tc>
              <w:tc>
                <w:tcPr>
                  <w:tcW w:w="3964" w:type="dxa"/>
                  <w:gridSpan w:val="3"/>
                  <w:vAlign w:val="center"/>
                </w:tcPr>
                <w:p w14:paraId="437E8C71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□项目 □课题 □子课题 □参与</w:t>
                  </w:r>
                </w:p>
              </w:tc>
            </w:tr>
            <w:tr w14:paraId="5250056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3" w:hRule="atLeast"/>
              </w:trPr>
              <w:tc>
                <w:tcPr>
                  <w:tcW w:w="1200" w:type="dxa"/>
                  <w:vMerge w:val="restart"/>
                  <w:vAlign w:val="center"/>
                </w:tcPr>
                <w:p w14:paraId="42F23346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ascii="Times New Roman" w:hAnsi="Times New Roman"/>
                      <w:szCs w:val="21"/>
                    </w:rPr>
                    <w:t>起止日期</w:t>
                  </w:r>
                </w:p>
              </w:tc>
              <w:tc>
                <w:tcPr>
                  <w:tcW w:w="2166" w:type="dxa"/>
                  <w:vMerge w:val="restart"/>
                  <w:vAlign w:val="center"/>
                </w:tcPr>
                <w:p w14:paraId="60A5D32D">
                  <w:pPr>
                    <w:jc w:val="left"/>
                    <w:rPr>
                      <w:rFonts w:ascii="Times New Roman" w:hAnsi="Times New Roman" w:eastAsia="宋体"/>
                      <w:szCs w:val="21"/>
                    </w:rPr>
                  </w:pPr>
                </w:p>
              </w:tc>
              <w:tc>
                <w:tcPr>
                  <w:tcW w:w="1425" w:type="dxa"/>
                  <w:vMerge w:val="restart"/>
                  <w:vAlign w:val="center"/>
                </w:tcPr>
                <w:p w14:paraId="54A361E1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资金</w:t>
                  </w:r>
                  <w:r>
                    <w:rPr>
                      <w:rFonts w:ascii="Times New Roman" w:hAnsi="Times New Roman"/>
                      <w:szCs w:val="21"/>
                    </w:rPr>
                    <w:t>（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>万元</w:t>
                  </w:r>
                  <w:r>
                    <w:rPr>
                      <w:rFonts w:ascii="Times New Roman" w:hAnsi="Times New Roman"/>
                      <w:szCs w:val="21"/>
                    </w:rPr>
                    <w:t>）</w:t>
                  </w:r>
                </w:p>
              </w:tc>
              <w:tc>
                <w:tcPr>
                  <w:tcW w:w="1134" w:type="dxa"/>
                  <w:vAlign w:val="center"/>
                </w:tcPr>
                <w:p w14:paraId="1AEECA3C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申请</w:t>
                  </w:r>
                  <w:r>
                    <w:rPr>
                      <w:rFonts w:ascii="Times New Roman" w:hAnsi="Times New Roman"/>
                      <w:szCs w:val="21"/>
                    </w:rPr>
                    <w:t>资金</w:t>
                  </w:r>
                </w:p>
              </w:tc>
              <w:tc>
                <w:tcPr>
                  <w:tcW w:w="3964" w:type="dxa"/>
                  <w:gridSpan w:val="3"/>
                  <w:vAlign w:val="center"/>
                </w:tcPr>
                <w:p w14:paraId="55D11CF0">
                  <w:pPr>
                    <w:spacing w:line="400" w:lineRule="exact"/>
                    <w:jc w:val="left"/>
                    <w:rPr>
                      <w:rFonts w:ascii="Times New Roman" w:hAnsi="Times New Roman" w:eastAsia="宋体"/>
                      <w:szCs w:val="21"/>
                    </w:rPr>
                  </w:pPr>
                </w:p>
              </w:tc>
            </w:tr>
            <w:tr w14:paraId="28EA572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2" w:hRule="atLeast"/>
              </w:trPr>
              <w:tc>
                <w:tcPr>
                  <w:tcW w:w="1200" w:type="dxa"/>
                  <w:vMerge w:val="continue"/>
                  <w:vAlign w:val="center"/>
                </w:tcPr>
                <w:p w14:paraId="62ECB8BA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2166" w:type="dxa"/>
                  <w:vMerge w:val="continue"/>
                  <w:vAlign w:val="center"/>
                </w:tcPr>
                <w:p w14:paraId="2E77B620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1425" w:type="dxa"/>
                  <w:vMerge w:val="continue"/>
                  <w:vAlign w:val="center"/>
                </w:tcPr>
                <w:p w14:paraId="4192BB72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352DEBBE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自筹</w:t>
                  </w:r>
                  <w:r>
                    <w:rPr>
                      <w:rFonts w:ascii="Times New Roman" w:hAnsi="Times New Roman"/>
                      <w:szCs w:val="21"/>
                    </w:rPr>
                    <w:t>资金</w:t>
                  </w:r>
                </w:p>
              </w:tc>
              <w:tc>
                <w:tcPr>
                  <w:tcW w:w="1163" w:type="dxa"/>
                  <w:vAlign w:val="center"/>
                </w:tcPr>
                <w:p w14:paraId="3DB99E02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 xml:space="preserve">         </w:t>
                  </w:r>
                </w:p>
              </w:tc>
              <w:tc>
                <w:tcPr>
                  <w:tcW w:w="1134" w:type="dxa"/>
                  <w:vAlign w:val="center"/>
                </w:tcPr>
                <w:p w14:paraId="14EF7F3B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自筹</w:t>
                  </w:r>
                  <w:r>
                    <w:rPr>
                      <w:rFonts w:ascii="Times New Roman" w:hAnsi="Times New Roman"/>
                      <w:szCs w:val="21"/>
                    </w:rPr>
                    <w:t>来源</w:t>
                  </w:r>
                </w:p>
              </w:tc>
              <w:tc>
                <w:tcPr>
                  <w:tcW w:w="1667" w:type="dxa"/>
                  <w:vAlign w:val="center"/>
                </w:tcPr>
                <w:p w14:paraId="42F0BF5E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</w:p>
              </w:tc>
            </w:tr>
            <w:tr w14:paraId="2ECF0DE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4" w:hRule="atLeast"/>
              </w:trPr>
              <w:tc>
                <w:tcPr>
                  <w:tcW w:w="1200" w:type="dxa"/>
                  <w:vAlign w:val="center"/>
                </w:tcPr>
                <w:p w14:paraId="411F7E57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评审信息</w:t>
                  </w:r>
                </w:p>
              </w:tc>
              <w:tc>
                <w:tcPr>
                  <w:tcW w:w="8689" w:type="dxa"/>
                  <w:gridSpan w:val="6"/>
                  <w:vAlign w:val="center"/>
                </w:tcPr>
                <w:p w14:paraId="703EA865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sym w:font="Wingdings 2" w:char="00A3"/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电子版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sym w:font="Wingdings 2" w:char="00A3"/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纸质版（    ）份</w:t>
                  </w:r>
                </w:p>
              </w:tc>
            </w:tr>
            <w:tr w14:paraId="68F9FC9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17" w:hRule="atLeast"/>
              </w:trPr>
              <w:tc>
                <w:tcPr>
                  <w:tcW w:w="1200" w:type="dxa"/>
                  <w:vAlign w:val="center"/>
                </w:tcPr>
                <w:p w14:paraId="5854F6E9">
                  <w:pPr>
                    <w:jc w:val="left"/>
                    <w:rPr>
                      <w:rFonts w:ascii="Times New Roman" w:hAnsi="Times New Roman" w:eastAsia="宋体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项目所属“十四五”规划方向</w:t>
                  </w:r>
                </w:p>
              </w:tc>
              <w:tc>
                <w:tcPr>
                  <w:tcW w:w="8689" w:type="dxa"/>
                  <w:gridSpan w:val="6"/>
                  <w:vAlign w:val="center"/>
                </w:tcPr>
                <w:p w14:paraId="4E9137FD">
                  <w:pPr>
                    <w:jc w:val="left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 xml:space="preserve">主攻方向：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sym w:font="Wingdings 2" w:char="00A3"/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磁约束核聚变科学与技术    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sym w:font="Wingdings 2" w:char="00A3"/>
                  </w: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大气环境光学遥感技术及应用</w:t>
                  </w:r>
                </w:p>
                <w:p w14:paraId="341DBB9A">
                  <w:pPr>
                    <w:jc w:val="left"/>
                    <w:rPr>
                      <w:rFonts w:eastAsia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        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sym w:font="Wingdings 2" w:char="00A3"/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强磁场关键技术与交叉科学  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sym w:font="Wingdings 2" w:char="00A3"/>
                  </w: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特殊环境服役材料</w:t>
                  </w:r>
                </w:p>
                <w:p w14:paraId="73B2E2DA">
                  <w:pPr>
                    <w:jc w:val="left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新兴前沿方向和未来技术：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sym w:font="Wingdings 2" w:char="00A3"/>
                  </w: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相控阵激光雷达技术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sym w:font="Wingdings 2" w:char="00A3"/>
                  </w: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空间磁等离子体电推进关键技术</w:t>
                  </w:r>
                </w:p>
                <w:p w14:paraId="30B5B238">
                  <w:pPr>
                    <w:ind w:firstLine="2520" w:firstLineChars="1200"/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sym w:font="Wingdings 2" w:char="00A3"/>
                  </w: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高压下超高含能材料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sym w:font="Wingdings 2" w:char="00A3"/>
                  </w: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端到端人工智能赋能技术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</w:t>
                  </w:r>
                </w:p>
                <w:p w14:paraId="4582CCE9">
                  <w:pPr>
                    <w:ind w:firstLine="2520" w:firstLineChars="1200"/>
                    <w:jc w:val="left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sym w:font="Wingdings 2" w:char="00A3"/>
                  </w: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微小反应堆关键技术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sym w:font="Wingdings 2" w:char="00A3"/>
                  </w: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癌症原代细胞工程技术</w:t>
                  </w:r>
                </w:p>
                <w:p w14:paraId="45FBD3D2">
                  <w:pPr>
                    <w:jc w:val="left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sym w:font="Wingdings 2" w:char="00A3"/>
                  </w: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其他方向：</w:t>
                  </w:r>
                  <w:r>
                    <w:rPr>
                      <w:rFonts w:hint="eastAsia"/>
                      <w:color w:val="000000" w:themeColor="text1"/>
                      <w:u w:val="single" w:color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</w:t>
                  </w:r>
                  <w:r>
                    <w:rPr>
                      <w:rFonts w:hint="eastAsia"/>
                      <w:color w:val="D0CECE" w:themeColor="background2" w:themeShade="E6"/>
                      <w:u w:val="single" w:color="000000" w:themeColor="text1"/>
                    </w:rPr>
                    <w:t xml:space="preserve">（请注明） </w:t>
                  </w:r>
                  <w:r>
                    <w:rPr>
                      <w:rFonts w:hint="eastAsia"/>
                      <w:color w:val="000000" w:themeColor="text1"/>
                      <w:u w:val="single" w:color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</w:t>
                  </w:r>
                  <w:r>
                    <w:rPr>
                      <w:rFonts w:hint="eastAsia"/>
                      <w:color w:val="000000" w:themeColor="text1"/>
                      <w:u w:val="single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                                                 </w:t>
                  </w:r>
                </w:p>
              </w:tc>
            </w:tr>
          </w:tbl>
          <w:p w14:paraId="1F8CCAEE">
            <w:pPr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表3：审批表</w:t>
            </w:r>
          </w:p>
        </w:tc>
      </w:tr>
      <w:tr w14:paraId="34407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</w:trPr>
        <w:tc>
          <w:tcPr>
            <w:tcW w:w="5325" w:type="dxa"/>
            <w:gridSpan w:val="4"/>
          </w:tcPr>
          <w:p w14:paraId="0633C604">
            <w:pPr>
              <w:rPr>
                <w:rFonts w:ascii="Times New Roman" w:hAnsi="Times New Roman"/>
                <w:b/>
                <w:bCs/>
                <w:szCs w:val="21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研究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所/研究</w:t>
            </w:r>
            <w:r>
              <w:rPr>
                <w:rFonts w:ascii="Times New Roman" w:hAnsi="Times New Roman"/>
                <w:b/>
                <w:bCs/>
                <w:szCs w:val="21"/>
              </w:rPr>
              <w:t>室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审核：</w:t>
            </w:r>
          </w:p>
          <w:p w14:paraId="32ED9984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□合同内容没有争议，知识产权约定合理</w:t>
            </w:r>
          </w:p>
          <w:p w14:paraId="6F998738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□合同内容不涉及国家秘密和本单位工作秘密。</w:t>
            </w:r>
          </w:p>
          <w:p w14:paraId="16DC8362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□合同</w:t>
            </w:r>
            <w:r>
              <w:rPr>
                <w:rFonts w:ascii="Times New Roman" w:hAnsi="Times New Roman"/>
                <w:szCs w:val="21"/>
              </w:rPr>
              <w:t>内容真实有效，</w:t>
            </w:r>
            <w:r>
              <w:rPr>
                <w:rFonts w:hint="eastAsia" w:ascii="Times New Roman" w:hAnsi="Times New Roman"/>
                <w:szCs w:val="21"/>
              </w:rPr>
              <w:t>不存在</w:t>
            </w:r>
            <w:r>
              <w:rPr>
                <w:rFonts w:ascii="Times New Roman" w:hAnsi="Times New Roman"/>
                <w:szCs w:val="21"/>
              </w:rPr>
              <w:t>违背科研诚信要求的</w:t>
            </w:r>
            <w:r>
              <w:rPr>
                <w:rFonts w:hint="eastAsia" w:ascii="Times New Roman" w:hAnsi="Times New Roman"/>
                <w:szCs w:val="21"/>
              </w:rPr>
              <w:t>行为</w:t>
            </w:r>
            <w:r>
              <w:rPr>
                <w:rFonts w:ascii="Times New Roman" w:hAnsi="Times New Roman"/>
                <w:szCs w:val="21"/>
              </w:rPr>
              <w:t>。</w:t>
            </w:r>
          </w:p>
          <w:p w14:paraId="2B5ACC82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□合同内容风险</w:t>
            </w:r>
            <w:r>
              <w:rPr>
                <w:rFonts w:ascii="Times New Roman" w:hAnsi="Times New Roman"/>
                <w:szCs w:val="21"/>
              </w:rPr>
              <w:t>可控。</w:t>
            </w:r>
          </w:p>
          <w:p w14:paraId="2C9248EB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同意申请。</w:t>
            </w:r>
          </w:p>
          <w:p w14:paraId="6F7861A4">
            <w:pPr>
              <w:ind w:firstLine="2520" w:firstLineChars="12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签字：</w:t>
            </w:r>
            <w:r>
              <w:rPr>
                <w:rFonts w:hint="eastAsia" w:ascii="Times New Roman" w:hAnsi="Times New Roman"/>
                <w:szCs w:val="21"/>
              </w:rPr>
              <w:t xml:space="preserve">  </w:t>
            </w:r>
          </w:p>
          <w:p w14:paraId="24476AFF">
            <w:pPr>
              <w:ind w:firstLine="3150" w:firstLineChars="15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年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  <w:r>
              <w:rPr>
                <w:rFonts w:hint="eastAsia" w:ascii="Times New Roman" w:hAnsi="Times New Roman"/>
                <w:szCs w:val="21"/>
              </w:rPr>
              <w:t xml:space="preserve">                </w:t>
            </w:r>
          </w:p>
        </w:tc>
        <w:tc>
          <w:tcPr>
            <w:tcW w:w="4565" w:type="dxa"/>
            <w:gridSpan w:val="3"/>
          </w:tcPr>
          <w:p w14:paraId="79359842">
            <w:pPr>
              <w:rPr>
                <w:rFonts w:ascii="Times New Roman" w:hAnsi="Times New Roman"/>
                <w:b/>
                <w:bCs/>
                <w:szCs w:val="21"/>
                <w:vertAlign w:val="superscript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定密责任人审核：</w:t>
            </w:r>
          </w:p>
          <w:p w14:paraId="165F4175">
            <w:pPr>
              <w:rPr>
                <w:rFonts w:ascii="Times New Roman" w:hAnsi="Times New Roman"/>
                <w:color w:val="A6A6A6"/>
                <w:szCs w:val="21"/>
              </w:rPr>
            </w:pPr>
            <w:r>
              <w:rPr>
                <w:rFonts w:hint="eastAsia" w:ascii="Times New Roman" w:hAnsi="Times New Roman"/>
                <w:color w:val="A6A6A6"/>
                <w:szCs w:val="21"/>
              </w:rPr>
              <w:t>（涉密人员且近三年参与涉密课题的人员需要此栏审核）</w:t>
            </w:r>
          </w:p>
          <w:p w14:paraId="0E1971A9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□该合同内容不涉及国家秘密和本单位工作秘密。同意申请。</w:t>
            </w:r>
          </w:p>
          <w:p w14:paraId="4E682E94">
            <w:pPr>
              <w:ind w:firstLine="1890" w:firstLineChars="900"/>
              <w:rPr>
                <w:rFonts w:ascii="Times New Roman" w:hAnsi="Times New Roman"/>
                <w:szCs w:val="21"/>
              </w:rPr>
            </w:pPr>
          </w:p>
          <w:p w14:paraId="799B2C84">
            <w:pPr>
              <w:ind w:firstLine="1890" w:firstLineChars="9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签字：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</w:p>
          <w:p w14:paraId="32350004">
            <w:pPr>
              <w:ind w:firstLine="2310" w:firstLineChars="1100"/>
              <w:rPr>
                <w:rFonts w:ascii="Times New Roman" w:hAnsi="Times New Roman"/>
                <w:szCs w:val="21"/>
              </w:rPr>
            </w:pPr>
          </w:p>
          <w:p w14:paraId="440B64B2">
            <w:pPr>
              <w:ind w:firstLine="2310" w:firstLineChars="11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年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  <w:r>
              <w:rPr>
                <w:rFonts w:hint="eastAsia" w:ascii="Times New Roman" w:hAnsi="Times New Roman"/>
                <w:szCs w:val="21"/>
              </w:rPr>
              <w:t xml:space="preserve"> </w:t>
            </w:r>
          </w:p>
        </w:tc>
      </w:tr>
      <w:tr w14:paraId="3710C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</w:trPr>
        <w:tc>
          <w:tcPr>
            <w:tcW w:w="5325" w:type="dxa"/>
            <w:gridSpan w:val="4"/>
          </w:tcPr>
          <w:p w14:paraId="230B716D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b/>
                <w:bCs/>
              </w:rPr>
              <w:t>归口管理部门</w:t>
            </w:r>
            <w:r>
              <w:rPr>
                <w:rFonts w:hint="eastAsia" w:ascii="宋体" w:hAnsi="宋体"/>
                <w:color w:val="A6A6A6"/>
              </w:rPr>
              <w:t>（完整性、规范性、质量、知识产权和风险防控识别）</w:t>
            </w:r>
            <w:r>
              <w:rPr>
                <w:rFonts w:hint="eastAsia" w:ascii="宋体" w:hAnsi="宋体"/>
              </w:rPr>
              <w:t>：</w:t>
            </w:r>
          </w:p>
          <w:p w14:paraId="090B163A">
            <w:pPr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</w:rPr>
              <w:t>是否“白名单”项目：□是，直接备案</w:t>
            </w:r>
          </w:p>
          <w:p w14:paraId="096068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</w:t>
            </w:r>
            <w:r>
              <w:rPr>
                <w:rFonts w:hint="eastAsia" w:ascii="宋体" w:hAnsi="宋体"/>
              </w:rPr>
              <w:t>□否，审批通过</w:t>
            </w:r>
          </w:p>
          <w:p w14:paraId="528EBC93">
            <w:pPr>
              <w:ind w:firstLine="2100" w:firstLineChars="1000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</w:rPr>
              <w:t>□否，需请院领导审批</w:t>
            </w:r>
          </w:p>
          <w:p w14:paraId="48E52260">
            <w:pPr>
              <w:ind w:firstLine="2100" w:firstLineChars="1000"/>
              <w:rPr>
                <w:rFonts w:ascii="Times New Roman" w:hAnsi="Times New Roman"/>
                <w:u w:val="single"/>
              </w:rPr>
            </w:pPr>
            <w:r>
              <w:rPr>
                <w:rFonts w:hint="eastAsia" w:ascii="宋体" w:hAnsi="宋体"/>
              </w:rPr>
              <w:t>□否，不予申报，理由：</w:t>
            </w:r>
            <w:r>
              <w:rPr>
                <w:rFonts w:ascii="Times New Roman" w:hAnsi="Times New Roman"/>
                <w:u w:val="single"/>
              </w:rPr>
              <w:t xml:space="preserve">            </w:t>
            </w:r>
          </w:p>
          <w:p w14:paraId="1964A7F3">
            <w:pPr>
              <w:ind w:firstLine="2100" w:firstLineChars="100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 xml:space="preserve">                                  </w:t>
            </w:r>
          </w:p>
          <w:p w14:paraId="458BDE68">
            <w:pPr>
              <w:rPr>
                <w:rFonts w:ascii="Times New Roman" w:hAnsi="Times New Roman"/>
              </w:rPr>
            </w:pPr>
          </w:p>
          <w:p w14:paraId="21E02069">
            <w:pPr>
              <w:spacing w:line="3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</w:rPr>
              <w:t xml:space="preserve">□人事处 </w:t>
            </w:r>
            <w:r>
              <w:rPr>
                <w:rFonts w:ascii="Times New Roman" w:hAnsi="Times New Roman"/>
              </w:rPr>
              <w:t xml:space="preserve">          </w:t>
            </w:r>
            <w:r>
              <w:rPr>
                <w:rFonts w:hint="eastAsia" w:ascii="宋体" w:hAnsi="宋体"/>
              </w:rPr>
              <w:t>□资产与条件保障处</w:t>
            </w: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</w:t>
            </w:r>
          </w:p>
          <w:p w14:paraId="2E4833D0">
            <w:pPr>
              <w:spacing w:line="3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</w:rPr>
              <w:t xml:space="preserve">□科研规划处 </w:t>
            </w:r>
            <w:r>
              <w:rPr>
                <w:rFonts w:ascii="Times New Roman" w:hAnsi="Times New Roman"/>
              </w:rPr>
              <w:t xml:space="preserve">      </w:t>
            </w:r>
            <w:r>
              <w:rPr>
                <w:rFonts w:hint="eastAsia" w:ascii="宋体" w:hAnsi="宋体"/>
              </w:rPr>
              <w:t xml:space="preserve">□高技术与质量处 </w:t>
            </w:r>
          </w:p>
          <w:p w14:paraId="22F879F9">
            <w:pPr>
              <w:spacing w:line="3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</w:rPr>
              <w:t xml:space="preserve">□国际合作处 </w:t>
            </w:r>
            <w:r>
              <w:rPr>
                <w:rFonts w:ascii="Times New Roman" w:hAnsi="Times New Roman"/>
              </w:rPr>
              <w:t xml:space="preserve">      </w:t>
            </w:r>
            <w:r>
              <w:rPr>
                <w:rFonts w:hint="eastAsia" w:ascii="宋体" w:hAnsi="宋体"/>
              </w:rPr>
              <w:t xml:space="preserve">□科技促进发展处 </w:t>
            </w:r>
            <w:r>
              <w:rPr>
                <w:rFonts w:ascii="Times New Roman" w:hAnsi="Times New Roman"/>
              </w:rPr>
              <w:t xml:space="preserve">  </w:t>
            </w:r>
          </w:p>
          <w:p w14:paraId="316BFCE8">
            <w:pPr>
              <w:spacing w:line="3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</w:rPr>
              <w:t>□科学中心与基础设施处</w:t>
            </w:r>
          </w:p>
          <w:p w14:paraId="16D213A5">
            <w:pPr>
              <w:spacing w:line="3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ascii="宋体" w:hAnsi="宋体"/>
              </w:rPr>
              <w:t>专项办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 xml:space="preserve">                 </w:t>
            </w:r>
            <w:r>
              <w:rPr>
                <w:rFonts w:ascii="Times New Roman" w:hAnsi="Times New Roman"/>
              </w:rPr>
              <w:t xml:space="preserve">     </w:t>
            </w:r>
          </w:p>
          <w:p w14:paraId="14485FBC">
            <w:pPr>
              <w:rPr>
                <w:rFonts w:ascii="Times New Roman" w:hAnsi="Times New Roman"/>
                <w:u w:val="single"/>
              </w:rPr>
            </w:pPr>
            <w:r>
              <w:rPr>
                <w:rFonts w:hint="eastAsia" w:ascii="宋体" w:hAnsi="宋体"/>
              </w:rPr>
              <w:t xml:space="preserve">□其他部门 </w:t>
            </w:r>
            <w:r>
              <w:rPr>
                <w:rFonts w:ascii="Times New Roman" w:hAnsi="Times New Roman"/>
                <w:u w:val="single"/>
              </w:rPr>
              <w:t xml:space="preserve">               </w:t>
            </w:r>
          </w:p>
          <w:p w14:paraId="378D6B04">
            <w:pPr>
              <w:ind w:firstLine="2310" w:firstLineChars="1100"/>
              <w:rPr>
                <w:rFonts w:ascii="Times New Roman" w:hAnsi="Times New Roman"/>
              </w:rPr>
            </w:pPr>
            <w:r>
              <w:rPr>
                <w:rFonts w:ascii="宋体" w:hAnsi="宋体"/>
              </w:rPr>
              <w:t>签字：</w:t>
            </w:r>
            <w:r>
              <w:rPr>
                <w:rFonts w:ascii="Times New Roman" w:hAnsi="Times New Roman"/>
              </w:rPr>
              <w:t xml:space="preserve">                  </w:t>
            </w:r>
          </w:p>
          <w:p w14:paraId="474F4960">
            <w:pPr>
              <w:ind w:firstLine="2940" w:firstLineChars="1400"/>
              <w:rPr>
                <w:rFonts w:ascii="Times New Roman" w:hAnsi="Times New Roman"/>
              </w:rPr>
            </w:pPr>
          </w:p>
          <w:p w14:paraId="25663CAF">
            <w:pPr>
              <w:ind w:firstLine="3150" w:firstLineChars="1500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</w:rPr>
              <w:t>年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宋体" w:hAnsi="宋体"/>
              </w:rPr>
              <w:t>月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宋体" w:hAnsi="宋体"/>
              </w:rPr>
              <w:t>日</w:t>
            </w:r>
            <w:r>
              <w:rPr>
                <w:rFonts w:ascii="Times New Roman" w:hAnsi="Times New Roman"/>
              </w:rPr>
              <w:t xml:space="preserve">                               </w:t>
            </w:r>
          </w:p>
        </w:tc>
        <w:tc>
          <w:tcPr>
            <w:tcW w:w="4565" w:type="dxa"/>
            <w:gridSpan w:val="3"/>
          </w:tcPr>
          <w:p w14:paraId="7D174FC5">
            <w:pPr>
              <w:adjustRightInd w:val="0"/>
              <w:snapToGrid w:val="0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b/>
                <w:bCs/>
              </w:rPr>
              <w:t>财务处</w:t>
            </w:r>
            <w:r>
              <w:rPr>
                <w:rFonts w:hint="eastAsia" w:ascii="宋体" w:hAnsi="宋体"/>
                <w:color w:val="A6A6A6"/>
              </w:rPr>
              <w:t>（如预申报不涉及具体经费预算，应在进入申报阶段后审核）</w:t>
            </w:r>
            <w:r>
              <w:rPr>
                <w:rFonts w:hint="eastAsia" w:ascii="宋体" w:hAnsi="宋体"/>
              </w:rPr>
              <w:t>：</w:t>
            </w:r>
          </w:p>
          <w:p w14:paraId="025C26F1">
            <w:pPr>
              <w:spacing w:line="300" w:lineRule="exact"/>
              <w:rPr>
                <w:rFonts w:ascii="Times New Roman" w:hAnsi="Times New Roman"/>
              </w:rPr>
            </w:pPr>
          </w:p>
          <w:p w14:paraId="244E8E18">
            <w:pPr>
              <w:adjustRightInd w:val="0"/>
              <w:snapToGrid w:val="0"/>
              <w:spacing w:line="3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</w:rPr>
              <w:t>□政策文件的符合性</w:t>
            </w:r>
          </w:p>
          <w:p w14:paraId="74ADFE71">
            <w:pPr>
              <w:adjustRightInd w:val="0"/>
              <w:snapToGrid w:val="0"/>
              <w:spacing w:line="3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</w:rPr>
              <w:t>□目标任务的相关性</w:t>
            </w:r>
          </w:p>
          <w:p w14:paraId="52073015">
            <w:pPr>
              <w:adjustRightInd w:val="0"/>
              <w:snapToGrid w:val="0"/>
              <w:spacing w:line="3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</w:rPr>
              <w:t>□经费预算的合理性</w:t>
            </w:r>
          </w:p>
          <w:p w14:paraId="78CC795B">
            <w:pPr>
              <w:adjustRightInd w:val="0"/>
              <w:snapToGrid w:val="0"/>
              <w:spacing w:line="3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</w:rPr>
              <w:t>□自筹资金的合规性</w:t>
            </w:r>
          </w:p>
          <w:p w14:paraId="57588F32">
            <w:pPr>
              <w:rPr>
                <w:rFonts w:ascii="Times New Roman" w:hAnsi="Times New Roman"/>
              </w:rPr>
            </w:pPr>
          </w:p>
          <w:p w14:paraId="7B7A43CF">
            <w:pPr>
              <w:rPr>
                <w:rFonts w:ascii="Times New Roman" w:hAnsi="Times New Roman"/>
              </w:rPr>
            </w:pPr>
          </w:p>
          <w:p w14:paraId="1C884374">
            <w:pPr>
              <w:ind w:firstLine="1680" w:firstLineChars="800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</w:rPr>
              <w:t>签字</w:t>
            </w:r>
            <w:r>
              <w:rPr>
                <w:rFonts w:ascii="宋体" w:hAnsi="宋体"/>
              </w:rPr>
              <w:t>：</w:t>
            </w:r>
            <w:r>
              <w:rPr>
                <w:rFonts w:ascii="Times New Roman" w:hAnsi="Times New Roman"/>
              </w:rPr>
              <w:t xml:space="preserve">           </w:t>
            </w:r>
          </w:p>
          <w:p w14:paraId="3290784E">
            <w:pPr>
              <w:ind w:firstLine="1680" w:firstLineChars="8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6B6426E5">
            <w:pPr>
              <w:ind w:firstLine="1680" w:firstLineChars="800"/>
              <w:rPr>
                <w:rFonts w:ascii="Times New Roman" w:hAnsi="Times New Roman"/>
              </w:rPr>
            </w:pPr>
          </w:p>
          <w:p w14:paraId="6C0246E8">
            <w:pPr>
              <w:ind w:firstLine="2310" w:firstLineChars="11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宋体" w:hAnsi="宋体"/>
              </w:rPr>
              <w:t>年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宋体" w:hAnsi="宋体"/>
              </w:rPr>
              <w:t>月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宋体" w:hAnsi="宋体"/>
              </w:rPr>
              <w:t>日</w:t>
            </w:r>
          </w:p>
        </w:tc>
      </w:tr>
      <w:tr w14:paraId="3AD29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890" w:type="dxa"/>
            <w:gridSpan w:val="7"/>
            <w:tcBorders>
              <w:bottom w:val="single" w:color="auto" w:sz="4" w:space="0"/>
            </w:tcBorders>
            <w:shd w:val="clear" w:color="auto" w:fill="auto"/>
          </w:tcPr>
          <w:p w14:paraId="3023AC09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院领导审批意见</w:t>
            </w:r>
            <w:r>
              <w:rPr>
                <w:rFonts w:hint="eastAsia" w:ascii="Times New Roman" w:hAnsi="Times New Roman"/>
                <w:szCs w:val="21"/>
              </w:rPr>
              <w:t>（</w:t>
            </w:r>
            <w:r>
              <w:rPr>
                <w:rFonts w:hint="eastAsia" w:ascii="Times New Roman" w:hAnsi="Times New Roman"/>
                <w:color w:val="BFBFBF" w:themeColor="background1" w:themeShade="BF"/>
                <w:szCs w:val="21"/>
              </w:rPr>
              <w:t>承担地方或企业委托科研项目且经费小于20万元</w:t>
            </w:r>
            <w:r>
              <w:rPr>
                <w:rFonts w:hint="eastAsia" w:ascii="Times New Roman" w:hAnsi="Times New Roman"/>
                <w:szCs w:val="21"/>
              </w:rPr>
              <w:t>）：</w:t>
            </w:r>
          </w:p>
          <w:p w14:paraId="638BB134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□ 同意申报              □ 不予申报</w:t>
            </w:r>
          </w:p>
          <w:p w14:paraId="011A133A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</w:t>
            </w:r>
          </w:p>
          <w:p w14:paraId="60604ACC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</w:t>
            </w:r>
          </w:p>
          <w:p w14:paraId="69224CD3">
            <w:pPr>
              <w:ind w:firstLine="6300" w:firstLineChars="30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院领导签字：</w:t>
            </w:r>
          </w:p>
          <w:p w14:paraId="63EA225A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                                                               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  <w:p w14:paraId="40B6AB33">
            <w:pPr>
              <w:rPr>
                <w:rFonts w:ascii="Times New Roman" w:hAnsi="Times New Roman"/>
                <w:szCs w:val="21"/>
              </w:rPr>
            </w:pPr>
          </w:p>
        </w:tc>
      </w:tr>
      <w:tr w14:paraId="6F890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9890" w:type="dxa"/>
            <w:gridSpan w:val="7"/>
            <w:tcBorders>
              <w:bottom w:val="single" w:color="auto" w:sz="4" w:space="0"/>
            </w:tcBorders>
            <w:shd w:val="clear" w:color="auto" w:fill="auto"/>
          </w:tcPr>
          <w:p w14:paraId="39AA8E95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受理编号（归口管理部门填写）：</w:t>
            </w:r>
          </w:p>
        </w:tc>
      </w:tr>
    </w:tbl>
    <w:p w14:paraId="01D186AB"/>
    <w:sectPr>
      <w:pgSz w:w="11906" w:h="16838"/>
      <w:pgMar w:top="1213" w:right="1746" w:bottom="1213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3888D2"/>
    <w:multiLevelType w:val="singleLevel"/>
    <w:tmpl w:val="A93888D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3CFA450D"/>
    <w:rsid w:val="000B7A83"/>
    <w:rsid w:val="00100779"/>
    <w:rsid w:val="00227BCE"/>
    <w:rsid w:val="00324287"/>
    <w:rsid w:val="00586735"/>
    <w:rsid w:val="00A35AB7"/>
    <w:rsid w:val="00AF3AC3"/>
    <w:rsid w:val="00B97448"/>
    <w:rsid w:val="04FB233A"/>
    <w:rsid w:val="05B34592"/>
    <w:rsid w:val="09B671FF"/>
    <w:rsid w:val="0B660775"/>
    <w:rsid w:val="11524F3E"/>
    <w:rsid w:val="14923C78"/>
    <w:rsid w:val="19BE47E2"/>
    <w:rsid w:val="29AE0266"/>
    <w:rsid w:val="2D8C0151"/>
    <w:rsid w:val="333E321F"/>
    <w:rsid w:val="3C690C00"/>
    <w:rsid w:val="3CFA450D"/>
    <w:rsid w:val="3E0D3F8D"/>
    <w:rsid w:val="3F4026A8"/>
    <w:rsid w:val="419A2DBD"/>
    <w:rsid w:val="54550BBD"/>
    <w:rsid w:val="584E1FBB"/>
    <w:rsid w:val="587E0DE4"/>
    <w:rsid w:val="58DF2F7C"/>
    <w:rsid w:val="72DD233A"/>
    <w:rsid w:val="76EC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1316</Words>
  <Characters>1317</Characters>
  <Lines>14</Lines>
  <Paragraphs>3</Paragraphs>
  <TotalTime>17</TotalTime>
  <ScaleCrop>false</ScaleCrop>
  <LinksUpToDate>false</LinksUpToDate>
  <CharactersWithSpaces>1841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2024-09-29T04:41:00Z</dcterms:created>
  <dc:creator>冯冯</dc:creator>
  <cp:lastModifiedBy>当当</cp:lastModifiedBy>
  <dcterms:modified xsi:type="dcterms:W3CDTF">2024-10-09T00:37:08Z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333F995AEBFE4C47BF5B668CC9AC20AD_13</vt:lpwstr>
  </property>
</Properties>
</file>