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</w:pPr>
      <w:r>
        <w:rPr>
          <w:rFonts w:ascii="方正黑体_GBK" w:hAnsi="方正黑体_GBK" w:eastAsia="方正黑体_GBK" w:cs="方正黑体_GBK"/>
          <w:color w:val="000000"/>
          <w:sz w:val="31"/>
          <w:szCs w:val="31"/>
        </w:rPr>
        <w:t>附件</w:t>
      </w:r>
      <w:r>
        <w:rPr>
          <w:rFonts w:hint="default" w:ascii="Times New Roman" w:hAnsi="Times New Roman" w:cs="Times New Roman"/>
          <w:color w:val="000000"/>
          <w:sz w:val="31"/>
          <w:szCs w:val="31"/>
        </w:rPr>
        <w:t>2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55"/>
          <w:szCs w:val="55"/>
        </w:rPr>
      </w:pPr>
      <w:r>
        <w:rPr>
          <w:rFonts w:ascii="方正小标宋简体" w:hAnsi="方正小标宋简体" w:eastAsia="方正小标宋简体" w:cs="方正小标宋简体"/>
          <w:color w:val="000000"/>
          <w:sz w:val="55"/>
          <w:szCs w:val="55"/>
        </w:rPr>
        <w:t>安徽省农业农村</w:t>
      </w:r>
      <w:r>
        <w:rPr>
          <w:rFonts w:hint="eastAsia" w:ascii="方正小标宋简体" w:hAnsi="方正小标宋简体" w:eastAsia="方正小标宋简体" w:cs="方正小标宋简体"/>
          <w:color w:val="000000"/>
          <w:sz w:val="55"/>
          <w:szCs w:val="55"/>
        </w:rPr>
        <w:t>重大科技项目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rFonts w:hint="eastAsia" w:ascii="方正小标宋简体" w:hAnsi="方正小标宋简体" w:eastAsia="方正小标宋简体" w:cs="方正小标宋简体"/>
          <w:color w:val="000000"/>
          <w:sz w:val="55"/>
          <w:szCs w:val="55"/>
        </w:rPr>
        <w:t>推荐书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default" w:ascii="楷体_GB2312" w:eastAsia="楷体_GB2312" w:cs="楷体_GB2312"/>
          <w:color w:val="000000"/>
          <w:sz w:val="36"/>
          <w:szCs w:val="36"/>
        </w:rPr>
      </w:pPr>
      <w:r>
        <w:rPr>
          <w:rFonts w:ascii="楷体_GB2312" w:eastAsia="楷体_GB2312" w:cs="楷体_GB2312"/>
          <w:color w:val="000000"/>
          <w:sz w:val="36"/>
          <w:szCs w:val="36"/>
        </w:rPr>
        <w:t>（</w:t>
      </w:r>
      <w:r>
        <w:rPr>
          <w:rFonts w:hint="default" w:ascii="Times New Roman" w:hAnsi="Times New Roman" w:cs="Times New Roman"/>
          <w:color w:val="000000"/>
          <w:sz w:val="36"/>
          <w:szCs w:val="36"/>
        </w:rPr>
        <w:t>2024</w:t>
      </w:r>
      <w:r>
        <w:rPr>
          <w:rFonts w:hint="default" w:ascii="楷体_GB2312" w:eastAsia="楷体_GB2312" w:cs="楷体_GB2312"/>
          <w:color w:val="000000"/>
          <w:sz w:val="36"/>
          <w:szCs w:val="36"/>
        </w:rPr>
        <w:t>年度）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default" w:ascii="楷体_GB2312" w:eastAsia="楷体_GB2312" w:cs="楷体_GB2312"/>
          <w:color w:val="000000"/>
          <w:sz w:val="36"/>
          <w:szCs w:val="36"/>
        </w:rPr>
      </w:pPr>
    </w:p>
    <w:p>
      <w:pPr>
        <w:pStyle w:val="2"/>
        <w:keepNext w:val="0"/>
        <w:keepLines w:val="0"/>
        <w:widowControl/>
        <w:suppressLineNumbers w:val="0"/>
        <w:jc w:val="center"/>
        <w:rPr>
          <w:rFonts w:hint="default" w:ascii="楷体_GB2312" w:eastAsia="楷体_GB2312" w:cs="楷体_GB2312"/>
          <w:color w:val="000000"/>
          <w:sz w:val="36"/>
          <w:szCs w:val="36"/>
        </w:rPr>
      </w:pP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jc w:val="center"/>
        <w:rPr>
          <w:rFonts w:hint="default" w:ascii="楷体_GB2312" w:eastAsia="楷体_GB2312" w:cs="楷体_GB2312"/>
          <w:color w:val="000000"/>
          <w:sz w:val="36"/>
          <w:szCs w:val="36"/>
        </w:rPr>
      </w:pPr>
    </w:p>
    <w:p>
      <w:pPr>
        <w:pStyle w:val="2"/>
        <w:keepNext w:val="0"/>
        <w:keepLines w:val="0"/>
        <w:widowControl/>
        <w:suppressLineNumbers w:val="0"/>
      </w:pPr>
      <w:r>
        <w:rPr>
          <w:rFonts w:ascii="方正书宋_GBK" w:hAnsi="方正书宋_GBK" w:eastAsia="方正书宋_GBK" w:cs="方正书宋_GBK"/>
          <w:color w:val="000000"/>
          <w:sz w:val="31"/>
          <w:szCs w:val="31"/>
        </w:rPr>
        <w:t>项目名称：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default" w:ascii="方正书宋_GBK" w:hAnsi="方正书宋_GBK" w:eastAsia="方正书宋_GBK" w:cs="方正书宋_GBK"/>
          <w:color w:val="000000"/>
          <w:sz w:val="31"/>
          <w:szCs w:val="31"/>
        </w:rPr>
        <w:t>承担单位：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default" w:ascii="方正书宋_GBK" w:hAnsi="方正书宋_GBK" w:eastAsia="方正书宋_GBK" w:cs="方正书宋_GBK"/>
          <w:color w:val="000000"/>
          <w:sz w:val="31"/>
          <w:szCs w:val="31"/>
        </w:rPr>
        <w:t>项目负责人：</w:t>
      </w:r>
      <w:r>
        <w:rPr>
          <w:rFonts w:hint="eastAsia" w:eastAsia="方正书宋_GBK"/>
          <w:lang w:val="en-US" w:eastAsia="zh-CN"/>
        </w:rPr>
        <w:t xml:space="preserve">                         </w:t>
      </w:r>
      <w:r>
        <w:rPr>
          <w:rFonts w:hint="default" w:ascii="方正书宋_GBK" w:hAnsi="方正书宋_GBK" w:eastAsia="方正书宋_GBK" w:cs="方正书宋_GBK"/>
          <w:color w:val="000000"/>
          <w:sz w:val="31"/>
          <w:szCs w:val="31"/>
        </w:rPr>
        <w:t>手机号码：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default" w:ascii="方正书宋_GBK" w:hAnsi="方正书宋_GBK" w:eastAsia="方正书宋_GBK" w:cs="方正书宋_GBK"/>
          <w:color w:val="000000"/>
          <w:sz w:val="31"/>
          <w:szCs w:val="31"/>
        </w:rPr>
        <w:t>推荐单位（盖章）：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default" w:ascii="方正书宋_GBK" w:hAnsi="方正书宋_GBK" w:eastAsia="方正书宋_GBK" w:cs="方正书宋_GBK"/>
          <w:color w:val="000000"/>
          <w:sz w:val="31"/>
          <w:szCs w:val="31"/>
        </w:rPr>
        <w:t>项目联系人：</w:t>
      </w:r>
      <w:r>
        <w:rPr>
          <w:rFonts w:hint="eastAsia" w:eastAsia="方正书宋_GBK"/>
          <w:lang w:val="en-US" w:eastAsia="zh-CN"/>
        </w:rPr>
        <w:t xml:space="preserve">                         </w:t>
      </w:r>
      <w:r>
        <w:rPr>
          <w:rFonts w:hint="default" w:ascii="方正书宋_GBK" w:hAnsi="方正书宋_GBK" w:eastAsia="方正书宋_GBK" w:cs="方正书宋_GBK"/>
          <w:color w:val="000000"/>
          <w:sz w:val="31"/>
          <w:szCs w:val="31"/>
        </w:rPr>
        <w:t>手机号码：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default" w:ascii="方正书宋_GBK" w:hAnsi="方正书宋_GBK" w:eastAsia="方正书宋_GBK" w:cs="方正书宋_GBK"/>
          <w:color w:val="000000"/>
          <w:sz w:val="31"/>
          <w:szCs w:val="31"/>
        </w:rPr>
        <w:t>所在领域：□粮油</w:t>
      </w:r>
      <w:r>
        <w:t> </w:t>
      </w:r>
      <w:r>
        <w:rPr>
          <w:rFonts w:hint="default" w:ascii="方正书宋_GBK" w:hAnsi="方正书宋_GBK" w:eastAsia="方正书宋_GBK" w:cs="方正书宋_GBK"/>
          <w:color w:val="000000"/>
          <w:sz w:val="31"/>
          <w:szCs w:val="31"/>
        </w:rPr>
        <w:t>□畜禽</w:t>
      </w:r>
      <w:r>
        <w:t> </w:t>
      </w:r>
      <w:r>
        <w:rPr>
          <w:rFonts w:hint="default" w:ascii="方正书宋_GBK" w:hAnsi="方正书宋_GBK" w:eastAsia="方正书宋_GBK" w:cs="方正书宋_GBK"/>
          <w:color w:val="000000"/>
          <w:sz w:val="31"/>
          <w:szCs w:val="31"/>
        </w:rPr>
        <w:t>□水产</w:t>
      </w:r>
      <w:r>
        <w:t> </w:t>
      </w:r>
      <w:r>
        <w:rPr>
          <w:rFonts w:hint="default" w:ascii="方正书宋_GBK" w:hAnsi="方正书宋_GBK" w:eastAsia="方正书宋_GBK" w:cs="方正书宋_GBK"/>
          <w:color w:val="000000"/>
          <w:sz w:val="31"/>
          <w:szCs w:val="31"/>
        </w:rPr>
        <w:t>□果蔬</w:t>
      </w:r>
      <w:r>
        <w:t> </w:t>
      </w:r>
      <w:r>
        <w:rPr>
          <w:rFonts w:hint="default" w:ascii="方正书宋_GBK" w:hAnsi="方正书宋_GBK" w:eastAsia="方正书宋_GBK" w:cs="方正书宋_GBK"/>
          <w:color w:val="000000"/>
          <w:sz w:val="31"/>
          <w:szCs w:val="31"/>
        </w:rPr>
        <w:t>□林特</w:t>
      </w:r>
    </w:p>
    <w:p>
      <w:pPr>
        <w:pStyle w:val="2"/>
        <w:keepNext w:val="0"/>
        <w:keepLines w:val="0"/>
        <w:widowControl/>
        <w:suppressLineNumbers w:val="0"/>
        <w:ind w:firstLine="1595" w:firstLineChars="500"/>
      </w:pPr>
      <w:r>
        <w:rPr>
          <w:rFonts w:hint="default" w:ascii="方正书宋_GBK" w:hAnsi="方正书宋_GBK" w:eastAsia="方正书宋_GBK" w:cs="方正书宋_GBK"/>
          <w:color w:val="000000"/>
          <w:sz w:val="31"/>
          <w:szCs w:val="31"/>
        </w:rPr>
        <w:t>□加工</w:t>
      </w:r>
      <w:r>
        <w:t> </w:t>
      </w:r>
      <w:r>
        <w:rPr>
          <w:rFonts w:hint="default" w:ascii="方正书宋_GBK" w:hAnsi="方正书宋_GBK" w:eastAsia="方正书宋_GBK" w:cs="方正书宋_GBK"/>
          <w:color w:val="000000"/>
          <w:sz w:val="31"/>
          <w:szCs w:val="31"/>
        </w:rPr>
        <w:t>□资源环境</w:t>
      </w:r>
      <w:r>
        <w:t> </w:t>
      </w:r>
      <w:r>
        <w:rPr>
          <w:rFonts w:hint="default" w:ascii="方正书宋_GBK" w:hAnsi="方正书宋_GBK" w:eastAsia="方正书宋_GBK" w:cs="方正书宋_GBK"/>
          <w:color w:val="000000"/>
          <w:sz w:val="31"/>
          <w:szCs w:val="31"/>
        </w:rPr>
        <w:t>□农机装备</w:t>
      </w:r>
    </w:p>
    <w:p>
      <w:pPr>
        <w:pStyle w:val="2"/>
        <w:keepNext w:val="0"/>
        <w:keepLines w:val="0"/>
        <w:widowControl/>
        <w:suppressLineNumbers w:val="0"/>
        <w:ind w:firstLine="1595" w:firstLineChars="500"/>
      </w:pPr>
      <w:r>
        <w:rPr>
          <w:rFonts w:hint="default" w:ascii="方正书宋_GBK" w:hAnsi="方正书宋_GBK" w:eastAsia="方正书宋_GBK" w:cs="方正书宋_GBK"/>
          <w:color w:val="000000"/>
          <w:sz w:val="31"/>
          <w:szCs w:val="31"/>
        </w:rPr>
        <w:t>□其他（请自行填写）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编 写 提 纲</w:t>
      </w:r>
    </w:p>
    <w:p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方正黑体_GBK" w:hAnsi="方正黑体_GBK" w:eastAsia="方正黑体_GBK" w:cs="方正黑体_GBK"/>
          <w:color w:val="000000"/>
          <w:sz w:val="31"/>
          <w:szCs w:val="31"/>
        </w:rPr>
        <w:t>一、项目概况</w:t>
      </w:r>
    </w:p>
    <w:p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1"/>
          <w:szCs w:val="31"/>
        </w:rPr>
        <w:t>1</w:t>
      </w:r>
      <w:r>
        <w:rPr>
          <w:rFonts w:ascii="仿宋_GB2312" w:eastAsia="仿宋_GB2312" w:cs="仿宋_GB2312"/>
          <w:color w:val="000000"/>
          <w:sz w:val="31"/>
          <w:szCs w:val="31"/>
        </w:rPr>
        <w:t>．项目背景</w:t>
      </w:r>
    </w:p>
    <w:p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1"/>
          <w:szCs w:val="31"/>
        </w:rPr>
        <w:t>2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．研究目标</w:t>
      </w:r>
    </w:p>
    <w:p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1"/>
          <w:szCs w:val="31"/>
        </w:rPr>
        <w:t>3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．主要研究内容</w:t>
      </w:r>
    </w:p>
    <w:p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1"/>
          <w:szCs w:val="31"/>
        </w:rPr>
        <w:t>4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．拟解决产业关键核心问题</w:t>
      </w:r>
    </w:p>
    <w:p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1"/>
          <w:szCs w:val="31"/>
        </w:rPr>
        <w:t>5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．技术路线</w:t>
      </w:r>
    </w:p>
    <w:p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1"/>
          <w:szCs w:val="31"/>
        </w:rPr>
        <w:t>6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．预期成果和效益</w:t>
      </w:r>
    </w:p>
    <w:p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方正黑体_GBK" w:hAnsi="方正黑体_GBK" w:eastAsia="方正黑体_GBK" w:cs="方正黑体_GBK"/>
          <w:color w:val="000000"/>
          <w:sz w:val="31"/>
          <w:szCs w:val="31"/>
        </w:rPr>
        <w:t>二、项目实施方案</w:t>
      </w:r>
    </w:p>
    <w:p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1"/>
          <w:szCs w:val="31"/>
        </w:rPr>
        <w:t>1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．项目管理</w:t>
      </w:r>
    </w:p>
    <w:p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1"/>
          <w:szCs w:val="31"/>
        </w:rPr>
        <w:t>2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．项目执行</w:t>
      </w:r>
    </w:p>
    <w:p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1"/>
          <w:szCs w:val="31"/>
        </w:rPr>
        <w:t>3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．项目咨询（评估）机构和人员</w:t>
      </w:r>
    </w:p>
    <w:p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1"/>
          <w:szCs w:val="31"/>
        </w:rPr>
        <w:t>4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．相关组织实施、咨询评估机制介绍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3OGJkNjYxMjc0YzZkNGE0ZjQ3NzAyMzJmODYzMWIifQ=="/>
  </w:docVars>
  <w:rsids>
    <w:rsidRoot w:val="00000000"/>
    <w:rsid w:val="7C32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2024-06-04T03:16:28Z</dcterms:created>
  <dc:creator>admin</dc:creator>
  <cp:lastModifiedBy>Ashley</cp:lastModifiedBy>
  <dcterms:modified xsi:type="dcterms:W3CDTF">2024-06-04T03:18:48Z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F47EC2EF8B71453B849B9F16173590F6_12</vt:lpwstr>
  </property>
</Properties>
</file>