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715B" w14:textId="5A897302" w:rsidR="00405C77" w:rsidRPr="00350DD6" w:rsidRDefault="00350DD6" w:rsidP="00350DD6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“安徽惠民保”</w:t>
      </w:r>
      <w:r w:rsidR="004531E8" w:rsidRPr="00350DD6">
        <w:rPr>
          <w:rFonts w:hint="eastAsia"/>
          <w:sz w:val="28"/>
          <w:szCs w:val="28"/>
        </w:rPr>
        <w:t>常见问题</w:t>
      </w:r>
    </w:p>
    <w:p w14:paraId="0621CD6A" w14:textId="4B55071E" w:rsidR="004531E8" w:rsidRPr="00350DD6" w:rsidRDefault="004531E8" w:rsidP="00350DD6">
      <w:pPr>
        <w:spacing w:line="240" w:lineRule="atLeast"/>
        <w:rPr>
          <w:b/>
          <w:sz w:val="28"/>
          <w:szCs w:val="28"/>
        </w:rPr>
      </w:pPr>
      <w:r w:rsidRPr="00350DD6">
        <w:rPr>
          <w:b/>
          <w:sz w:val="28"/>
          <w:szCs w:val="28"/>
        </w:rPr>
        <w:t>Q1</w:t>
      </w:r>
      <w:r w:rsidR="00350DD6" w:rsidRPr="00350DD6">
        <w:rPr>
          <w:b/>
          <w:sz w:val="28"/>
          <w:szCs w:val="28"/>
        </w:rPr>
        <w:t xml:space="preserve"> </w:t>
      </w:r>
      <w:r w:rsidRPr="00350DD6">
        <w:rPr>
          <w:b/>
          <w:sz w:val="28"/>
          <w:szCs w:val="28"/>
        </w:rPr>
        <w:t>“安徽惠民保”是什么</w:t>
      </w:r>
      <w:r w:rsidRPr="00350DD6">
        <w:rPr>
          <w:rFonts w:hint="eastAsia"/>
          <w:b/>
          <w:sz w:val="28"/>
          <w:szCs w:val="28"/>
        </w:rPr>
        <w:t>？</w:t>
      </w:r>
    </w:p>
    <w:p w14:paraId="0B21C6B2" w14:textId="17FED8A7" w:rsidR="004531E8" w:rsidRDefault="004531E8" w:rsidP="00350DD6">
      <w:pPr>
        <w:spacing w:line="240" w:lineRule="atLeast"/>
        <w:rPr>
          <w:sz w:val="28"/>
          <w:szCs w:val="28"/>
        </w:rPr>
      </w:pPr>
      <w:r w:rsidRPr="00350DD6">
        <w:rPr>
          <w:rFonts w:hint="eastAsia"/>
          <w:sz w:val="28"/>
          <w:szCs w:val="28"/>
        </w:rPr>
        <w:t>答：安徽惠民保</w:t>
      </w:r>
      <w:proofErr w:type="gramStart"/>
      <w:r w:rsidRPr="00350DD6">
        <w:rPr>
          <w:rFonts w:hint="eastAsia"/>
          <w:sz w:val="28"/>
          <w:szCs w:val="28"/>
        </w:rPr>
        <w:t>”</w:t>
      </w:r>
      <w:proofErr w:type="gramEnd"/>
      <w:r w:rsidRPr="00350DD6">
        <w:rPr>
          <w:rFonts w:hint="eastAsia"/>
          <w:sz w:val="28"/>
          <w:szCs w:val="28"/>
        </w:rPr>
        <w:t>是根据《中共中央国务院关于深化医疗保障制度改革的意见》（中发【</w:t>
      </w:r>
      <w:r w:rsidRPr="00350DD6">
        <w:rPr>
          <w:sz w:val="28"/>
          <w:szCs w:val="28"/>
        </w:rPr>
        <w:t>2020】5号）关于“加快发展商业健康保险”的要求，由安徽省地方金融监督管理局、安徽省财政厅、安徽省医疗保障局、国家税务总局安徽省税务局、国家金融监督管理总局安徽监管局联合指导，为安徽省</w:t>
      </w:r>
      <w:proofErr w:type="gramStart"/>
      <w:r w:rsidRPr="00350DD6">
        <w:rPr>
          <w:sz w:val="28"/>
          <w:szCs w:val="28"/>
        </w:rPr>
        <w:t>医保参</w:t>
      </w:r>
      <w:proofErr w:type="gramEnd"/>
      <w:r w:rsidRPr="00350DD6">
        <w:rPr>
          <w:sz w:val="28"/>
          <w:szCs w:val="28"/>
        </w:rPr>
        <w:t>保人专门设计的一款</w:t>
      </w:r>
      <w:proofErr w:type="gramStart"/>
      <w:r w:rsidRPr="00350DD6">
        <w:rPr>
          <w:sz w:val="28"/>
          <w:szCs w:val="28"/>
        </w:rPr>
        <w:t>普惠型商业</w:t>
      </w:r>
      <w:proofErr w:type="gramEnd"/>
      <w:r w:rsidRPr="00350DD6">
        <w:rPr>
          <w:sz w:val="28"/>
          <w:szCs w:val="28"/>
        </w:rPr>
        <w:t>补充医疗保险。</w:t>
      </w:r>
    </w:p>
    <w:p w14:paraId="26CA2E79" w14:textId="77777777" w:rsidR="00350DD6" w:rsidRPr="00350DD6" w:rsidRDefault="00350DD6" w:rsidP="00350DD6">
      <w:pPr>
        <w:spacing w:line="240" w:lineRule="atLeast"/>
        <w:rPr>
          <w:rFonts w:hint="eastAsia"/>
          <w:sz w:val="28"/>
          <w:szCs w:val="28"/>
        </w:rPr>
      </w:pPr>
    </w:p>
    <w:p w14:paraId="32BAD5BD" w14:textId="77777777" w:rsidR="004531E8" w:rsidRPr="00350DD6" w:rsidRDefault="004531E8" w:rsidP="00350DD6">
      <w:pPr>
        <w:spacing w:line="240" w:lineRule="atLeast"/>
        <w:rPr>
          <w:b/>
          <w:sz w:val="28"/>
          <w:szCs w:val="28"/>
        </w:rPr>
      </w:pPr>
      <w:r w:rsidRPr="00350DD6">
        <w:rPr>
          <w:b/>
          <w:sz w:val="28"/>
          <w:szCs w:val="28"/>
        </w:rPr>
        <w:t>Q2 哪些人可以参保“安徽惠民保”？</w:t>
      </w:r>
      <w:r w:rsidRPr="00350DD6">
        <w:rPr>
          <w:rFonts w:hint="eastAsia"/>
          <w:b/>
          <w:sz w:val="28"/>
          <w:szCs w:val="28"/>
        </w:rPr>
        <w:t xml:space="preserve"> </w:t>
      </w:r>
    </w:p>
    <w:p w14:paraId="4B1175AB" w14:textId="3565AD74" w:rsidR="004531E8" w:rsidRDefault="004531E8" w:rsidP="00350DD6">
      <w:pPr>
        <w:spacing w:line="240" w:lineRule="atLeast"/>
        <w:rPr>
          <w:sz w:val="28"/>
          <w:szCs w:val="28"/>
        </w:rPr>
      </w:pPr>
      <w:r w:rsidRPr="00350DD6">
        <w:rPr>
          <w:rFonts w:hint="eastAsia"/>
          <w:sz w:val="28"/>
          <w:szCs w:val="28"/>
        </w:rPr>
        <w:t>答：安徽省基本医疗保险参保人（含城镇职工、城乡居民基本医疗保险）都能办理，不限年龄、职业、户籍，无需体检。</w:t>
      </w:r>
    </w:p>
    <w:p w14:paraId="18BBF849" w14:textId="77777777" w:rsidR="00350DD6" w:rsidRPr="00350DD6" w:rsidRDefault="00350DD6" w:rsidP="00350DD6">
      <w:pPr>
        <w:spacing w:line="240" w:lineRule="atLeast"/>
        <w:rPr>
          <w:rFonts w:hint="eastAsia"/>
          <w:sz w:val="28"/>
          <w:szCs w:val="28"/>
        </w:rPr>
      </w:pPr>
    </w:p>
    <w:p w14:paraId="18BB2CDD" w14:textId="77777777" w:rsidR="004531E8" w:rsidRPr="00350DD6" w:rsidRDefault="004531E8" w:rsidP="00350DD6">
      <w:pPr>
        <w:spacing w:line="240" w:lineRule="atLeast"/>
        <w:rPr>
          <w:b/>
          <w:sz w:val="28"/>
          <w:szCs w:val="28"/>
        </w:rPr>
      </w:pPr>
      <w:r w:rsidRPr="00350DD6">
        <w:rPr>
          <w:b/>
          <w:sz w:val="28"/>
          <w:szCs w:val="28"/>
        </w:rPr>
        <w:t>Q3“年度免赔额”是什么意思？</w:t>
      </w:r>
    </w:p>
    <w:p w14:paraId="72CF4089" w14:textId="660E0BAF" w:rsidR="004531E8" w:rsidRDefault="004531E8" w:rsidP="00350DD6">
      <w:pPr>
        <w:spacing w:line="240" w:lineRule="atLeast"/>
        <w:rPr>
          <w:sz w:val="28"/>
          <w:szCs w:val="28"/>
        </w:rPr>
      </w:pPr>
      <w:r w:rsidRPr="00350DD6">
        <w:rPr>
          <w:rFonts w:hint="eastAsia"/>
          <w:sz w:val="28"/>
          <w:szCs w:val="28"/>
        </w:rPr>
        <w:t>答：年度免赔额是指保单保障年度内，一次或多次累计达到免赔额后，即可正常理赔。</w:t>
      </w:r>
    </w:p>
    <w:p w14:paraId="43E3315C" w14:textId="77777777" w:rsidR="00350DD6" w:rsidRPr="00350DD6" w:rsidRDefault="00350DD6" w:rsidP="00350DD6">
      <w:pPr>
        <w:spacing w:line="240" w:lineRule="atLeast"/>
        <w:rPr>
          <w:rFonts w:hint="eastAsia"/>
          <w:sz w:val="28"/>
          <w:szCs w:val="28"/>
        </w:rPr>
      </w:pPr>
    </w:p>
    <w:p w14:paraId="7A9F7DDC" w14:textId="73F6CC05" w:rsidR="004531E8" w:rsidRPr="00350DD6" w:rsidRDefault="004531E8" w:rsidP="00350DD6">
      <w:pPr>
        <w:spacing w:line="240" w:lineRule="atLeast"/>
        <w:rPr>
          <w:b/>
          <w:sz w:val="28"/>
          <w:szCs w:val="28"/>
        </w:rPr>
      </w:pPr>
      <w:r w:rsidRPr="00350DD6">
        <w:rPr>
          <w:b/>
          <w:sz w:val="28"/>
          <w:szCs w:val="28"/>
        </w:rPr>
        <w:t>Q4“安徽惠民保”如何理赔？</w:t>
      </w:r>
    </w:p>
    <w:p w14:paraId="5C374F53" w14:textId="46053499" w:rsidR="004531E8" w:rsidRPr="00350DD6" w:rsidRDefault="00350DD6" w:rsidP="00350DD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答：（</w:t>
      </w:r>
      <w:r w:rsidR="004531E8" w:rsidRPr="00350DD6">
        <w:rPr>
          <w:sz w:val="28"/>
          <w:szCs w:val="28"/>
        </w:rPr>
        <w:t>1）线上理赔：通过“安徽惠民保”官方</w:t>
      </w:r>
      <w:proofErr w:type="gramStart"/>
      <w:r w:rsidR="004531E8" w:rsidRPr="00350DD6">
        <w:rPr>
          <w:sz w:val="28"/>
          <w:szCs w:val="28"/>
        </w:rPr>
        <w:t>微信公众号菜单栏进入</w:t>
      </w:r>
      <w:proofErr w:type="gramEnd"/>
      <w:r w:rsidR="004531E8" w:rsidRPr="00350DD6">
        <w:rPr>
          <w:sz w:val="28"/>
          <w:szCs w:val="28"/>
        </w:rPr>
        <w:t>【理赔入口】</w:t>
      </w:r>
    </w:p>
    <w:p w14:paraId="5DFDDA99" w14:textId="33ECC43F" w:rsidR="004531E8" w:rsidRPr="00350DD6" w:rsidRDefault="004531E8" w:rsidP="00350DD6">
      <w:pPr>
        <w:spacing w:line="240" w:lineRule="atLeast"/>
        <w:rPr>
          <w:sz w:val="28"/>
          <w:szCs w:val="28"/>
        </w:rPr>
      </w:pPr>
      <w:r w:rsidRPr="00350DD6">
        <w:rPr>
          <w:rFonts w:hint="eastAsia"/>
          <w:sz w:val="28"/>
          <w:szCs w:val="28"/>
        </w:rPr>
        <w:t>（</w:t>
      </w:r>
      <w:r w:rsidRPr="00350DD6">
        <w:rPr>
          <w:sz w:val="28"/>
          <w:szCs w:val="28"/>
        </w:rPr>
        <w:t>2）线下理赔：各地市指定的理赔窗口</w:t>
      </w:r>
      <w:r w:rsidRPr="00350DD6">
        <w:rPr>
          <w:rFonts w:hint="eastAsia"/>
          <w:sz w:val="28"/>
          <w:szCs w:val="28"/>
        </w:rPr>
        <w:t>。</w:t>
      </w:r>
    </w:p>
    <w:p w14:paraId="1D316F38" w14:textId="35B18964" w:rsidR="004531E8" w:rsidRPr="00350DD6" w:rsidRDefault="004531E8" w:rsidP="00350DD6">
      <w:pPr>
        <w:spacing w:line="240" w:lineRule="atLeast"/>
        <w:rPr>
          <w:b/>
          <w:sz w:val="28"/>
          <w:szCs w:val="28"/>
        </w:rPr>
      </w:pPr>
      <w:r w:rsidRPr="00350DD6">
        <w:rPr>
          <w:b/>
          <w:sz w:val="28"/>
          <w:szCs w:val="28"/>
        </w:rPr>
        <w:t>Q5 能否为家人参保？</w:t>
      </w:r>
    </w:p>
    <w:p w14:paraId="76F0843C" w14:textId="7073D4D0" w:rsidR="004531E8" w:rsidRDefault="00350DD6" w:rsidP="00350DD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答：</w:t>
      </w:r>
      <w:r w:rsidR="004531E8" w:rsidRPr="00350DD6">
        <w:rPr>
          <w:rFonts w:hint="eastAsia"/>
          <w:sz w:val="28"/>
          <w:szCs w:val="28"/>
        </w:rPr>
        <w:t>“安徽惠民保”鼓励为</w:t>
      </w:r>
      <w:bookmarkStart w:id="0" w:name="_GoBack"/>
      <w:bookmarkEnd w:id="0"/>
      <w:r w:rsidR="004531E8" w:rsidRPr="00350DD6">
        <w:rPr>
          <w:rFonts w:hint="eastAsia"/>
          <w:sz w:val="28"/>
          <w:szCs w:val="28"/>
        </w:rPr>
        <w:t>直系亲属（父母、配偶、子女等）参保，直</w:t>
      </w:r>
      <w:r w:rsidR="004531E8" w:rsidRPr="00350DD6">
        <w:rPr>
          <w:rFonts w:hint="eastAsia"/>
          <w:sz w:val="28"/>
          <w:szCs w:val="28"/>
        </w:rPr>
        <w:lastRenderedPageBreak/>
        <w:t>系亲属需为安徽省基本医疗保险参保人。另外，家庭直系亲属（本人、配偶、父母、子女）</w:t>
      </w:r>
      <w:r w:rsidR="004531E8" w:rsidRPr="00350DD6">
        <w:rPr>
          <w:sz w:val="28"/>
          <w:szCs w:val="28"/>
        </w:rPr>
        <w:t>3人及以上参保，保费减免6.9元/人。</w:t>
      </w:r>
    </w:p>
    <w:p w14:paraId="26B819E3" w14:textId="36DE3943" w:rsidR="00350DD6" w:rsidRDefault="00350DD6" w:rsidP="00350DD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64791EA" w14:textId="02B577EE" w:rsidR="00350DD6" w:rsidRDefault="00350DD6" w:rsidP="00350DD6">
      <w:pPr>
        <w:spacing w:line="240" w:lineRule="atLeast"/>
        <w:rPr>
          <w:sz w:val="28"/>
          <w:szCs w:val="28"/>
        </w:rPr>
      </w:pPr>
    </w:p>
    <w:p w14:paraId="26FE95CF" w14:textId="77777777" w:rsidR="00496485" w:rsidRDefault="00350DD6" w:rsidP="00350DD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3695587E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6DFE1E5B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3F74259C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06A39888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42994582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31CDF3AA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1BEA17DA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200BCE40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5569FC4A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571BF014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6389300B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55FBB035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2A562484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7BAFB1A1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594B5058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381D40E1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4AF915E1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50AC14B0" w14:textId="77777777" w:rsidR="00496485" w:rsidRDefault="00496485" w:rsidP="00350DD6">
      <w:pPr>
        <w:spacing w:line="240" w:lineRule="atLeast"/>
        <w:rPr>
          <w:sz w:val="28"/>
          <w:szCs w:val="28"/>
        </w:rPr>
      </w:pPr>
    </w:p>
    <w:p w14:paraId="42C1C0E4" w14:textId="4A727EF7" w:rsidR="00496485" w:rsidRDefault="00350DD6" w:rsidP="00350DD6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参保流程</w:t>
      </w:r>
    </w:p>
    <w:p w14:paraId="257DA2E6" w14:textId="18CD8D26" w:rsidR="00496485" w:rsidRDefault="00496485" w:rsidP="00350DD6">
      <w:pPr>
        <w:spacing w:line="24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第一步识别“安徽惠民保”二维码</w:t>
      </w:r>
    </w:p>
    <w:p w14:paraId="7205C3B6" w14:textId="77777777" w:rsidR="00496485" w:rsidRDefault="00496485" w:rsidP="00350DD6">
      <w:pPr>
        <w:spacing w:line="240" w:lineRule="atLeast"/>
        <w:rPr>
          <w:rFonts w:hint="eastAsia"/>
          <w:sz w:val="28"/>
          <w:szCs w:val="28"/>
        </w:rPr>
      </w:pPr>
    </w:p>
    <w:p w14:paraId="06C6A89A" w14:textId="20ACA09B" w:rsidR="00350DD6" w:rsidRDefault="00350DD6" w:rsidP="00350DD6">
      <w:pPr>
        <w:spacing w:line="240" w:lineRule="atLeast"/>
        <w:rPr>
          <w:sz w:val="28"/>
          <w:szCs w:val="28"/>
        </w:rPr>
      </w:pPr>
      <w:r w:rsidRPr="00350DD6">
        <w:rPr>
          <w:noProof/>
          <w:sz w:val="28"/>
          <w:szCs w:val="28"/>
        </w:rPr>
        <w:drawing>
          <wp:inline distT="0" distB="0" distL="0" distR="0" wp14:anchorId="78EE44A9" wp14:editId="5FFCAA1B">
            <wp:extent cx="4762500" cy="4762500"/>
            <wp:effectExtent l="0" t="0" r="0" b="0"/>
            <wp:docPr id="1" name="图片 1" descr="C:\Users\admin\Documents\WeChat Files\wxid_bj2j3ms3eg8e12\FileStorage\Temp\1672f1bd841a6efd59fa9911fa4d5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bj2j3ms3eg8e12\FileStorage\Temp\1672f1bd841a6efd59fa9911fa4d53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A1DD2" w14:textId="3D9BBB9C" w:rsidR="00496485" w:rsidRPr="00350DD6" w:rsidRDefault="00496485" w:rsidP="00350DD6">
      <w:pPr>
        <w:spacing w:line="24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第二部</w:t>
      </w:r>
    </w:p>
    <w:sectPr w:rsidR="00496485" w:rsidRPr="0035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86"/>
    <w:rsid w:val="00292764"/>
    <w:rsid w:val="00350DD6"/>
    <w:rsid w:val="00405C77"/>
    <w:rsid w:val="004531E8"/>
    <w:rsid w:val="00496485"/>
    <w:rsid w:val="009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79EE"/>
  <w15:chartTrackingRefBased/>
  <w15:docId w15:val="{6D13D608-C58E-4B31-90CC-F0A67E61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黄如意</dc:creator>
  <cp:keywords/>
  <dc:description/>
  <cp:lastModifiedBy>黄如意</cp:lastModifiedBy>
  <cp:revision>3</cp:revision>
  <dcterms:created xsi:type="dcterms:W3CDTF">2023-11-02T00:58:00Z</dcterms:created>
  <dcterms:modified xsi:type="dcterms:W3CDTF">2023-11-02T03:27:00Z</dcterms:modified>
</cp:coreProperties>
</file>