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051E9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博士研究生学位论文中期考核评审打分表</w:t>
      </w:r>
    </w:p>
    <w:tbl>
      <w:tblPr>
        <w:tblStyle w:val="3"/>
        <w:tblW w:w="158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359"/>
        <w:gridCol w:w="1765"/>
        <w:gridCol w:w="1181"/>
        <w:gridCol w:w="2040"/>
        <w:gridCol w:w="3093"/>
        <w:gridCol w:w="1117"/>
        <w:gridCol w:w="1938"/>
        <w:gridCol w:w="1507"/>
        <w:gridCol w:w="1108"/>
      </w:tblGrid>
      <w:tr w14:paraId="34368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99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学位课程学习情况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论文研究内容与学科专业的一致性；与论文开题的相关性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5分）</w:t>
            </w: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论文研究进展及取得的成绩；已发表（或接收、在投）学术成果与论文研究内容及章节的相关性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8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论文工作</w:t>
            </w:r>
          </w:p>
          <w:p w14:paraId="60200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创新性</w:t>
            </w:r>
          </w:p>
          <w:p w14:paraId="236A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  <w:p w14:paraId="2600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对目前存在的问题及改进措施的准确性和有效性认识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（20分）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是否能够按照计划完成论文内容和目标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</w:tr>
      <w:tr w14:paraId="781E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E6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7D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7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FC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0C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D6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5DD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00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3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DD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11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2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4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5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A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6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7C4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12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FD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D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551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80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6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5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2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37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B54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A9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43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123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F66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F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D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5B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1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1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7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04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D5A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AC3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03C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C71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E5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DC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B0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3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E6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D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80D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D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F0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3F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6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1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2F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6FC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6D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1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52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4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869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B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895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D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BC8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7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81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90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067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CF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15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C1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F9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3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A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5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6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A7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86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2F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0E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BC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F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5F9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68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D5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E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B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116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553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01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2E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84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7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17E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C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A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88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7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C1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400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F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3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2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6D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A26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CB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EB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2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9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6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87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7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46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3E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F2D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2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1F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620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69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9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A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F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9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9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AB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D8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A6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D9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82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0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A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1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0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6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3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418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98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1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8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4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EE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5A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78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6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5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EEE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DB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7FE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0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3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26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68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9D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8F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6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474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4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6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99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8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E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A77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FCB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1B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2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2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54F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3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64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C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8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D5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E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F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15D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FD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64C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BD6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5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9A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46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9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9F7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C51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78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2C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16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9E8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92F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E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6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0B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3EE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DF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D6E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4B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E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00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1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57F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8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9AE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35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D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4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B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2B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A2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84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91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331A74A">
      <w:pPr>
        <w:jc w:val="right"/>
        <w:rPr>
          <w:rFonts w:hint="eastAsia"/>
          <w:lang w:eastAsia="zh-CN"/>
        </w:rPr>
      </w:pPr>
    </w:p>
    <w:p w14:paraId="61DD61C3">
      <w:pPr>
        <w:jc w:val="right"/>
      </w:pPr>
      <w:r>
        <w:rPr>
          <w:rFonts w:hint="eastAsia"/>
          <w:lang w:eastAsia="zh-CN"/>
        </w:rPr>
        <w:t>合肥物质院研究生处（盖章）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iMWMyZTUzMTFjNzJiNTgxMGVkYzMxNDhjNDRiMjMifQ=="/>
  </w:docVars>
  <w:rsids>
    <w:rsidRoot w:val="05687DB5"/>
    <w:rsid w:val="05687DB5"/>
    <w:rsid w:val="0B62274F"/>
    <w:rsid w:val="1093455C"/>
    <w:rsid w:val="1C623275"/>
    <w:rsid w:val="1F134CFA"/>
    <w:rsid w:val="2C1F3E40"/>
    <w:rsid w:val="2FCF07C9"/>
    <w:rsid w:val="39E3734B"/>
    <w:rsid w:val="3B8B7C9A"/>
    <w:rsid w:val="42BF68B1"/>
    <w:rsid w:val="4443490E"/>
    <w:rsid w:val="50696E9C"/>
    <w:rsid w:val="56FC699D"/>
    <w:rsid w:val="5B1E41F8"/>
    <w:rsid w:val="6959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10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223</Characters>
  <Lines>0</Lines>
  <Paragraphs>0</Paragraphs>
  <TotalTime>2</TotalTime>
  <ScaleCrop>false</ScaleCrop>
  <LinksUpToDate>false</LinksUpToDate>
  <CharactersWithSpaces>223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2021-11-18T08:02:00Z</dcterms:created>
  <dc:creator>李贵明</dc:creator>
  <cp:lastModifiedBy>李贵明</cp:lastModifiedBy>
  <dcterms:modified xsi:type="dcterms:W3CDTF">2024-11-06T00:32:10Z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58796BB6ACE748CC942E951659A1AE97</vt:lpwstr>
  </property>
</Properties>
</file>