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63" w:rsidRDefault="00EE4CE8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3A6063" w:rsidRDefault="003A6063">
      <w:pPr>
        <w:tabs>
          <w:tab w:val="left" w:pos="7797"/>
        </w:tabs>
        <w:spacing w:line="5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p w:rsidR="003A6063" w:rsidRDefault="00EE4CE8">
      <w:pPr>
        <w:tabs>
          <w:tab w:val="left" w:pos="7797"/>
        </w:tabs>
        <w:spacing w:line="54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中国科学院</w:t>
      </w:r>
      <w:r>
        <w:rPr>
          <w:rFonts w:eastAsia="方正小标宋简体" w:hint="eastAsia"/>
          <w:bCs/>
          <w:kern w:val="0"/>
          <w:sz w:val="36"/>
          <w:szCs w:val="36"/>
        </w:rPr>
        <w:t xml:space="preserve"> </w:t>
      </w:r>
      <w:r>
        <w:rPr>
          <w:rFonts w:eastAsia="方正小标宋简体"/>
          <w:bCs/>
          <w:kern w:val="0"/>
          <w:sz w:val="36"/>
          <w:szCs w:val="36"/>
        </w:rPr>
        <w:t>北京市促进科技与产业融合，</w:t>
      </w:r>
    </w:p>
    <w:p w:rsidR="003A6063" w:rsidRDefault="00EE4CE8">
      <w:pPr>
        <w:tabs>
          <w:tab w:val="left" w:pos="7797"/>
        </w:tabs>
        <w:spacing w:line="54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培育发展新质生产力</w:t>
      </w:r>
      <w:r>
        <w:rPr>
          <w:rFonts w:eastAsia="方正小标宋简体" w:hint="eastAsia"/>
          <w:bCs/>
          <w:kern w:val="0"/>
          <w:sz w:val="36"/>
          <w:szCs w:val="36"/>
        </w:rPr>
        <w:t>活动</w:t>
      </w:r>
      <w:r>
        <w:rPr>
          <w:rFonts w:eastAsia="方正小标宋简体"/>
          <w:bCs/>
          <w:kern w:val="0"/>
          <w:sz w:val="36"/>
          <w:szCs w:val="36"/>
        </w:rPr>
        <w:t>方案</w:t>
      </w:r>
    </w:p>
    <w:p w:rsidR="003A6063" w:rsidRDefault="003A6063">
      <w:pPr>
        <w:spacing w:line="620" w:lineRule="exact"/>
        <w:jc w:val="center"/>
        <w:rPr>
          <w:rFonts w:eastAsia="楷体"/>
          <w:b/>
          <w:kern w:val="0"/>
          <w:sz w:val="32"/>
        </w:rPr>
      </w:pP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为贯彻落实党中央、国务院关于知识产权工作的决策部署，推动《专利转化运用专项行动方案》深入实施，促进中国科学院科技创新成果高质量转化为新质生产力，中国科学院</w:t>
      </w:r>
      <w:r>
        <w:rPr>
          <w:rFonts w:eastAsia="仿宋_GB2312" w:hint="eastAsia"/>
          <w:sz w:val="36"/>
          <w:szCs w:val="36"/>
        </w:rPr>
        <w:t>和</w:t>
      </w:r>
      <w:r>
        <w:rPr>
          <w:rFonts w:eastAsia="仿宋_GB2312"/>
          <w:sz w:val="36"/>
          <w:szCs w:val="36"/>
        </w:rPr>
        <w:t>北京市人民政府</w:t>
      </w:r>
      <w:r>
        <w:rPr>
          <w:rFonts w:eastAsia="仿宋_GB2312" w:hint="eastAsia"/>
          <w:sz w:val="36"/>
          <w:szCs w:val="36"/>
        </w:rPr>
        <w:t>拟</w:t>
      </w:r>
      <w:r>
        <w:rPr>
          <w:rFonts w:eastAsia="仿宋_GB2312"/>
          <w:sz w:val="36"/>
          <w:szCs w:val="36"/>
        </w:rPr>
        <w:t>共同组织</w:t>
      </w:r>
      <w:r>
        <w:rPr>
          <w:rFonts w:ascii="仿宋_GB2312" w:eastAsia="仿宋_GB2312" w:hint="eastAsia"/>
          <w:b/>
          <w:bCs/>
          <w:sz w:val="36"/>
          <w:szCs w:val="36"/>
        </w:rPr>
        <w:t>“</w:t>
      </w:r>
      <w:r>
        <w:rPr>
          <w:rFonts w:eastAsia="仿宋_GB2312"/>
          <w:b/>
          <w:bCs/>
          <w:sz w:val="36"/>
          <w:szCs w:val="36"/>
        </w:rPr>
        <w:t>促进科技与产业融合，培育发展新质生产力</w:t>
      </w:r>
      <w:r>
        <w:rPr>
          <w:rFonts w:ascii="仿宋_GB2312" w:eastAsia="仿宋_GB2312" w:hint="eastAsia"/>
          <w:sz w:val="36"/>
          <w:szCs w:val="36"/>
        </w:rPr>
        <w:t>”</w:t>
      </w:r>
      <w:r>
        <w:rPr>
          <w:rFonts w:eastAsia="仿宋_GB2312"/>
          <w:sz w:val="36"/>
          <w:szCs w:val="36"/>
        </w:rPr>
        <w:t>主题</w:t>
      </w:r>
      <w:r>
        <w:rPr>
          <w:rFonts w:eastAsia="仿宋_GB2312" w:hint="eastAsia"/>
          <w:sz w:val="36"/>
          <w:szCs w:val="36"/>
        </w:rPr>
        <w:t>活动</w:t>
      </w:r>
      <w:r>
        <w:rPr>
          <w:rFonts w:eastAsia="仿宋_GB2312"/>
          <w:sz w:val="36"/>
          <w:szCs w:val="36"/>
        </w:rPr>
        <w:t>。特拟定以下方案。</w:t>
      </w:r>
    </w:p>
    <w:p w:rsidR="003A6063" w:rsidRDefault="00EE4CE8">
      <w:pPr>
        <w:spacing w:beforeLines="50" w:before="156" w:afterLines="50" w:after="156" w:line="620" w:lineRule="exact"/>
        <w:ind w:firstLineChars="200" w:firstLine="723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一、时间地点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时间：</w:t>
      </w:r>
      <w:r>
        <w:rPr>
          <w:rFonts w:eastAsia="仿宋_GB2312"/>
          <w:sz w:val="36"/>
          <w:szCs w:val="36"/>
        </w:rPr>
        <w:t>2024</w:t>
      </w:r>
      <w:r>
        <w:rPr>
          <w:rFonts w:eastAsia="仿宋_GB2312"/>
          <w:sz w:val="36"/>
          <w:szCs w:val="36"/>
        </w:rPr>
        <w:t>年</w:t>
      </w:r>
      <w:r>
        <w:rPr>
          <w:rFonts w:eastAsia="仿宋_GB2312"/>
          <w:sz w:val="36"/>
          <w:szCs w:val="36"/>
        </w:rPr>
        <w:t>9</w:t>
      </w:r>
      <w:r>
        <w:rPr>
          <w:rFonts w:eastAsia="仿宋_GB2312"/>
          <w:sz w:val="36"/>
          <w:szCs w:val="36"/>
        </w:rPr>
        <w:t>月</w:t>
      </w:r>
      <w:r>
        <w:rPr>
          <w:rFonts w:eastAsia="仿宋_GB2312" w:hint="eastAsia"/>
          <w:sz w:val="36"/>
          <w:szCs w:val="36"/>
        </w:rPr>
        <w:t>（择期），会期一天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地点：北京</w:t>
      </w:r>
      <w:r>
        <w:rPr>
          <w:rFonts w:eastAsia="仿宋_GB2312"/>
          <w:sz w:val="36"/>
          <w:szCs w:val="36"/>
        </w:rPr>
        <w:t>·</w:t>
      </w:r>
      <w:r>
        <w:rPr>
          <w:rFonts w:eastAsia="仿宋_GB2312"/>
          <w:sz w:val="36"/>
          <w:szCs w:val="36"/>
        </w:rPr>
        <w:t>中关村国际创新中心</w:t>
      </w:r>
    </w:p>
    <w:p w:rsidR="003A6063" w:rsidRDefault="00EE4CE8">
      <w:pPr>
        <w:spacing w:beforeLines="50" w:before="156" w:afterLines="50" w:after="156" w:line="620" w:lineRule="exact"/>
        <w:ind w:firstLineChars="200" w:firstLine="723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二、主办单位及</w:t>
      </w:r>
      <w:r>
        <w:rPr>
          <w:rFonts w:eastAsia="黑体" w:hint="eastAsia"/>
          <w:b/>
          <w:sz w:val="36"/>
          <w:szCs w:val="36"/>
        </w:rPr>
        <w:t>参加单位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bCs/>
          <w:sz w:val="36"/>
          <w:szCs w:val="36"/>
        </w:rPr>
      </w:pPr>
      <w:r>
        <w:rPr>
          <w:rFonts w:eastAsia="仿宋_GB2312" w:hint="eastAsia"/>
          <w:bCs/>
          <w:sz w:val="36"/>
          <w:szCs w:val="36"/>
        </w:rPr>
        <w:t>指导单位：中国科学院，北京市人民政府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bCs/>
          <w:sz w:val="36"/>
          <w:szCs w:val="36"/>
        </w:rPr>
      </w:pPr>
      <w:r>
        <w:rPr>
          <w:rFonts w:eastAsia="仿宋_GB2312" w:hint="eastAsia"/>
          <w:bCs/>
          <w:sz w:val="36"/>
          <w:szCs w:val="36"/>
        </w:rPr>
        <w:t>主办</w:t>
      </w:r>
      <w:r>
        <w:rPr>
          <w:rFonts w:eastAsia="仿宋_GB2312"/>
          <w:bCs/>
          <w:sz w:val="36"/>
          <w:szCs w:val="36"/>
        </w:rPr>
        <w:t>单位：中国科学院发展规划局</w:t>
      </w:r>
      <w:r>
        <w:rPr>
          <w:rFonts w:eastAsia="仿宋_GB2312" w:hint="eastAsia"/>
          <w:bCs/>
          <w:sz w:val="36"/>
          <w:szCs w:val="36"/>
        </w:rPr>
        <w:t>，</w:t>
      </w:r>
      <w:r>
        <w:rPr>
          <w:rFonts w:eastAsia="仿宋_GB2312"/>
          <w:bCs/>
          <w:sz w:val="36"/>
          <w:szCs w:val="36"/>
        </w:rPr>
        <w:t>北京市</w:t>
      </w:r>
      <w:r>
        <w:rPr>
          <w:rFonts w:eastAsia="仿宋_GB2312" w:hint="eastAsia"/>
          <w:bCs/>
          <w:sz w:val="36"/>
          <w:szCs w:val="36"/>
        </w:rPr>
        <w:t>科学技术委员会</w:t>
      </w:r>
      <w:r>
        <w:rPr>
          <w:rFonts w:eastAsia="仿宋_GB2312" w:hint="eastAsia"/>
          <w:sz w:val="36"/>
          <w:szCs w:val="36"/>
        </w:rPr>
        <w:t>、</w:t>
      </w:r>
      <w:r>
        <w:rPr>
          <w:rFonts w:eastAsia="仿宋_GB2312"/>
          <w:bCs/>
          <w:sz w:val="36"/>
          <w:szCs w:val="36"/>
        </w:rPr>
        <w:t>中关村</w:t>
      </w:r>
      <w:r>
        <w:rPr>
          <w:rFonts w:eastAsia="仿宋_GB2312" w:hint="eastAsia"/>
          <w:bCs/>
          <w:sz w:val="36"/>
          <w:szCs w:val="36"/>
        </w:rPr>
        <w:t>科技园区</w:t>
      </w:r>
      <w:r>
        <w:rPr>
          <w:rFonts w:eastAsia="仿宋_GB2312"/>
          <w:bCs/>
          <w:sz w:val="36"/>
          <w:szCs w:val="36"/>
        </w:rPr>
        <w:t>管</w:t>
      </w:r>
      <w:r>
        <w:rPr>
          <w:rFonts w:eastAsia="仿宋_GB2312" w:hint="eastAsia"/>
          <w:bCs/>
          <w:sz w:val="36"/>
          <w:szCs w:val="36"/>
        </w:rPr>
        <w:t>理</w:t>
      </w:r>
      <w:r>
        <w:rPr>
          <w:rFonts w:eastAsia="仿宋_GB2312"/>
          <w:bCs/>
          <w:sz w:val="36"/>
          <w:szCs w:val="36"/>
        </w:rPr>
        <w:t>委</w:t>
      </w:r>
      <w:r>
        <w:rPr>
          <w:rFonts w:eastAsia="仿宋_GB2312" w:hint="eastAsia"/>
          <w:bCs/>
          <w:sz w:val="36"/>
          <w:szCs w:val="36"/>
        </w:rPr>
        <w:t>员</w:t>
      </w:r>
      <w:r>
        <w:rPr>
          <w:rFonts w:eastAsia="仿宋_GB2312"/>
          <w:bCs/>
          <w:sz w:val="36"/>
          <w:szCs w:val="36"/>
        </w:rPr>
        <w:t>会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bCs/>
          <w:sz w:val="36"/>
          <w:szCs w:val="36"/>
        </w:rPr>
      </w:pPr>
      <w:r>
        <w:rPr>
          <w:rFonts w:eastAsia="仿宋_GB2312" w:hint="eastAsia"/>
          <w:bCs/>
          <w:sz w:val="36"/>
          <w:szCs w:val="36"/>
        </w:rPr>
        <w:t>承办单位：</w:t>
      </w:r>
      <w:r>
        <w:rPr>
          <w:rFonts w:eastAsia="仿宋_GB2312"/>
          <w:bCs/>
          <w:sz w:val="36"/>
          <w:szCs w:val="36"/>
        </w:rPr>
        <w:t>中国科学院科技创新</w:t>
      </w:r>
      <w:r>
        <w:rPr>
          <w:rFonts w:eastAsia="仿宋_GB2312" w:hint="eastAsia"/>
          <w:bCs/>
          <w:sz w:val="36"/>
          <w:szCs w:val="36"/>
        </w:rPr>
        <w:t>发展</w:t>
      </w:r>
      <w:r>
        <w:rPr>
          <w:rFonts w:eastAsia="仿宋_GB2312"/>
          <w:bCs/>
          <w:sz w:val="36"/>
          <w:szCs w:val="36"/>
        </w:rPr>
        <w:t>中心、中国科学院控股有限公司</w:t>
      </w:r>
      <w:r>
        <w:rPr>
          <w:rFonts w:eastAsia="仿宋_GB2312" w:hint="eastAsia"/>
          <w:bCs/>
          <w:sz w:val="36"/>
          <w:szCs w:val="36"/>
        </w:rPr>
        <w:t>，</w:t>
      </w:r>
      <w:r>
        <w:rPr>
          <w:rFonts w:eastAsia="仿宋_GB2312"/>
          <w:bCs/>
          <w:sz w:val="36"/>
          <w:szCs w:val="36"/>
        </w:rPr>
        <w:t>北京市海淀区、</w:t>
      </w:r>
      <w:r>
        <w:rPr>
          <w:rFonts w:eastAsia="仿宋_GB2312" w:hint="eastAsia"/>
          <w:bCs/>
          <w:sz w:val="36"/>
          <w:szCs w:val="36"/>
        </w:rPr>
        <w:t>昌平区、</w:t>
      </w:r>
      <w:r>
        <w:rPr>
          <w:rFonts w:eastAsia="仿宋_GB2312"/>
          <w:bCs/>
          <w:sz w:val="36"/>
          <w:szCs w:val="36"/>
        </w:rPr>
        <w:t>怀柔区</w:t>
      </w:r>
      <w:r>
        <w:rPr>
          <w:rFonts w:eastAsia="仿宋_GB2312" w:hint="eastAsia"/>
          <w:bCs/>
          <w:sz w:val="36"/>
          <w:szCs w:val="36"/>
        </w:rPr>
        <w:t>，北京</w:t>
      </w:r>
      <w:r>
        <w:rPr>
          <w:rFonts w:eastAsia="仿宋_GB2312"/>
          <w:bCs/>
          <w:sz w:val="36"/>
          <w:szCs w:val="36"/>
        </w:rPr>
        <w:t>经济</w:t>
      </w:r>
      <w:r>
        <w:rPr>
          <w:rFonts w:eastAsia="仿宋_GB2312" w:hint="eastAsia"/>
          <w:bCs/>
          <w:sz w:val="36"/>
          <w:szCs w:val="36"/>
        </w:rPr>
        <w:t>技术</w:t>
      </w:r>
      <w:r>
        <w:rPr>
          <w:rFonts w:eastAsia="仿宋_GB2312"/>
          <w:bCs/>
          <w:sz w:val="36"/>
          <w:szCs w:val="36"/>
        </w:rPr>
        <w:t>开发区</w:t>
      </w:r>
      <w:r>
        <w:rPr>
          <w:rFonts w:eastAsia="仿宋_GB2312" w:hint="eastAsia"/>
          <w:bCs/>
          <w:sz w:val="36"/>
          <w:szCs w:val="36"/>
        </w:rPr>
        <w:t>。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bCs/>
          <w:sz w:val="36"/>
          <w:szCs w:val="36"/>
        </w:rPr>
      </w:pPr>
      <w:r>
        <w:rPr>
          <w:rFonts w:eastAsia="仿宋_GB2312"/>
          <w:bCs/>
          <w:sz w:val="36"/>
          <w:szCs w:val="36"/>
        </w:rPr>
        <w:lastRenderedPageBreak/>
        <w:t>参加单位：国务院国资</w:t>
      </w:r>
      <w:proofErr w:type="gramStart"/>
      <w:r>
        <w:rPr>
          <w:rFonts w:eastAsia="仿宋_GB2312"/>
          <w:bCs/>
          <w:sz w:val="36"/>
          <w:szCs w:val="36"/>
        </w:rPr>
        <w:t>委央企</w:t>
      </w:r>
      <w:proofErr w:type="gramEnd"/>
      <w:r>
        <w:rPr>
          <w:rFonts w:eastAsia="仿宋_GB2312"/>
          <w:bCs/>
          <w:sz w:val="36"/>
          <w:szCs w:val="36"/>
        </w:rPr>
        <w:t>、北京市</w:t>
      </w:r>
      <w:r>
        <w:rPr>
          <w:rFonts w:eastAsia="仿宋_GB2312" w:hint="eastAsia"/>
          <w:bCs/>
          <w:sz w:val="36"/>
          <w:szCs w:val="36"/>
        </w:rPr>
        <w:t>高新技术</w:t>
      </w:r>
      <w:r>
        <w:rPr>
          <w:rFonts w:eastAsia="仿宋_GB2312"/>
          <w:bCs/>
          <w:sz w:val="36"/>
          <w:szCs w:val="36"/>
        </w:rPr>
        <w:t>企业、中国科学院院属科研院所及企业</w:t>
      </w:r>
      <w:r>
        <w:rPr>
          <w:rFonts w:eastAsia="仿宋_GB2312" w:hint="eastAsia"/>
          <w:bCs/>
          <w:sz w:val="36"/>
          <w:szCs w:val="36"/>
        </w:rPr>
        <w:t>等</w:t>
      </w:r>
      <w:r>
        <w:rPr>
          <w:rFonts w:eastAsia="仿宋_GB2312"/>
          <w:bCs/>
          <w:sz w:val="36"/>
          <w:szCs w:val="36"/>
        </w:rPr>
        <w:t>。</w:t>
      </w:r>
    </w:p>
    <w:p w:rsidR="003A6063" w:rsidRDefault="00EE4CE8">
      <w:pPr>
        <w:spacing w:beforeLines="50" w:before="156" w:afterLines="50" w:after="156" w:line="620" w:lineRule="exact"/>
        <w:ind w:firstLineChars="200" w:firstLine="723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三、拟邀请嘉宾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国务院国资委、国家知识产权局、北京市</w:t>
      </w:r>
      <w:r>
        <w:rPr>
          <w:rFonts w:eastAsia="仿宋_GB2312" w:hint="eastAsia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中国科学院</w:t>
      </w:r>
      <w:r>
        <w:rPr>
          <w:rFonts w:eastAsia="仿宋_GB2312" w:hint="eastAsia"/>
          <w:sz w:val="36"/>
          <w:szCs w:val="36"/>
        </w:rPr>
        <w:t>领导，</w:t>
      </w:r>
      <w:proofErr w:type="gramStart"/>
      <w:r>
        <w:rPr>
          <w:rFonts w:eastAsia="仿宋_GB2312"/>
          <w:sz w:val="36"/>
          <w:szCs w:val="36"/>
        </w:rPr>
        <w:t>有关央企领导</w:t>
      </w:r>
      <w:proofErr w:type="gramEnd"/>
      <w:r>
        <w:rPr>
          <w:rFonts w:eastAsia="仿宋_GB2312"/>
          <w:sz w:val="36"/>
          <w:szCs w:val="36"/>
        </w:rPr>
        <w:t>及院士专家。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国务院国资委、国家知识产权局、北京市</w:t>
      </w:r>
      <w:r>
        <w:rPr>
          <w:rFonts w:eastAsia="仿宋_GB2312" w:hint="eastAsia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中国科学院</w:t>
      </w:r>
      <w:r>
        <w:rPr>
          <w:rFonts w:eastAsia="仿宋_GB2312" w:hint="eastAsia"/>
          <w:sz w:val="36"/>
          <w:szCs w:val="36"/>
        </w:rPr>
        <w:t>有关部门</w:t>
      </w:r>
      <w:r>
        <w:rPr>
          <w:rFonts w:eastAsia="仿宋_GB2312"/>
          <w:sz w:val="36"/>
          <w:szCs w:val="36"/>
        </w:rPr>
        <w:t>负责同志，海淀区、</w:t>
      </w:r>
      <w:r>
        <w:rPr>
          <w:rFonts w:eastAsia="仿宋_GB2312" w:hint="eastAsia"/>
          <w:sz w:val="36"/>
          <w:szCs w:val="36"/>
        </w:rPr>
        <w:t>昌平区、</w:t>
      </w:r>
      <w:r>
        <w:rPr>
          <w:rFonts w:eastAsia="仿宋_GB2312"/>
          <w:sz w:val="36"/>
          <w:szCs w:val="36"/>
        </w:rPr>
        <w:t>怀柔区、</w:t>
      </w:r>
      <w:r>
        <w:rPr>
          <w:rFonts w:eastAsia="仿宋_GB2312" w:hint="eastAsia"/>
          <w:sz w:val="36"/>
          <w:szCs w:val="36"/>
        </w:rPr>
        <w:t>北京</w:t>
      </w:r>
      <w:r>
        <w:rPr>
          <w:rFonts w:eastAsia="仿宋_GB2312"/>
          <w:sz w:val="36"/>
          <w:szCs w:val="36"/>
        </w:rPr>
        <w:t>经开区主要负责同志。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中国科学院各分院、合肥物质研究院分管成果转化、科技合作</w:t>
      </w:r>
      <w:r>
        <w:rPr>
          <w:rFonts w:eastAsia="仿宋_GB2312" w:hint="eastAsia"/>
          <w:sz w:val="36"/>
          <w:szCs w:val="36"/>
        </w:rPr>
        <w:t>的</w:t>
      </w:r>
      <w:r>
        <w:rPr>
          <w:rFonts w:eastAsia="仿宋_GB2312"/>
          <w:sz w:val="36"/>
          <w:szCs w:val="36"/>
        </w:rPr>
        <w:t>负责同志及其所属责任部门负责</w:t>
      </w:r>
      <w:r>
        <w:rPr>
          <w:rFonts w:eastAsia="仿宋_GB2312" w:hint="eastAsia"/>
          <w:sz w:val="36"/>
          <w:szCs w:val="36"/>
        </w:rPr>
        <w:t>同志</w:t>
      </w:r>
      <w:r>
        <w:rPr>
          <w:rFonts w:eastAsia="仿宋_GB2312"/>
          <w:sz w:val="36"/>
          <w:szCs w:val="36"/>
        </w:rPr>
        <w:t>，成果转化工作优秀单位代表；院属企业</w:t>
      </w:r>
      <w:r>
        <w:rPr>
          <w:rFonts w:eastAsia="仿宋_GB2312" w:hint="eastAsia"/>
          <w:sz w:val="36"/>
          <w:szCs w:val="36"/>
        </w:rPr>
        <w:t>代表</w:t>
      </w:r>
      <w:r>
        <w:rPr>
          <w:rFonts w:eastAsia="仿宋_GB2312"/>
          <w:sz w:val="36"/>
          <w:szCs w:val="36"/>
        </w:rPr>
        <w:t>；有关央企、北京市</w:t>
      </w:r>
      <w:r>
        <w:rPr>
          <w:rFonts w:eastAsia="仿宋_GB2312" w:hint="eastAsia"/>
          <w:sz w:val="36"/>
          <w:szCs w:val="36"/>
        </w:rPr>
        <w:t>高新技术</w:t>
      </w:r>
      <w:r>
        <w:rPr>
          <w:rFonts w:eastAsia="仿宋_GB2312"/>
          <w:sz w:val="36"/>
          <w:szCs w:val="36"/>
        </w:rPr>
        <w:t>企业代表；科技金融及产业投资界代表；媒体代表</w:t>
      </w:r>
      <w:r>
        <w:rPr>
          <w:rFonts w:eastAsia="仿宋_GB2312" w:hint="eastAsia"/>
          <w:sz w:val="36"/>
          <w:szCs w:val="36"/>
        </w:rPr>
        <w:t>。</w:t>
      </w:r>
    </w:p>
    <w:p w:rsidR="003A6063" w:rsidRDefault="00EE4CE8">
      <w:pPr>
        <w:spacing w:beforeLines="50" w:before="156" w:afterLines="50" w:after="156" w:line="620" w:lineRule="exact"/>
        <w:ind w:firstLineChars="200" w:firstLine="723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四、活动主要内容</w:t>
      </w:r>
    </w:p>
    <w:p w:rsidR="003A6063" w:rsidRDefault="00EE4CE8">
      <w:pPr>
        <w:spacing w:line="620" w:lineRule="exact"/>
        <w:ind w:firstLineChars="200" w:firstLine="720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（一）政策宣</w:t>
      </w:r>
      <w:proofErr w:type="gramStart"/>
      <w:r>
        <w:rPr>
          <w:rFonts w:ascii="楷体_GB2312" w:eastAsia="楷体_GB2312" w:hint="eastAsia"/>
          <w:b/>
          <w:bCs/>
          <w:sz w:val="36"/>
          <w:szCs w:val="36"/>
        </w:rPr>
        <w:t>介</w:t>
      </w:r>
      <w:proofErr w:type="gramEnd"/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国务院国资委、国家知识产权局、中国科学院、北京市相关部门，发布介绍相关政策及网络支撑平台。</w:t>
      </w:r>
    </w:p>
    <w:p w:rsidR="003A6063" w:rsidRDefault="00EE4CE8">
      <w:pPr>
        <w:spacing w:line="620" w:lineRule="exact"/>
        <w:ind w:firstLineChars="200" w:firstLine="720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/>
          <w:b/>
          <w:bCs/>
          <w:sz w:val="36"/>
          <w:szCs w:val="36"/>
        </w:rPr>
        <w:t>（二）</w:t>
      </w:r>
      <w:r>
        <w:rPr>
          <w:rFonts w:ascii="楷体_GB2312" w:eastAsia="楷体_GB2312" w:hint="eastAsia"/>
          <w:b/>
          <w:bCs/>
          <w:sz w:val="36"/>
          <w:szCs w:val="36"/>
        </w:rPr>
        <w:t>供需对接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北京市“三城一区”产业技术需求发布：</w:t>
      </w:r>
      <w:r>
        <w:rPr>
          <w:rFonts w:eastAsia="仿宋_GB2312"/>
          <w:sz w:val="36"/>
          <w:szCs w:val="36"/>
        </w:rPr>
        <w:t>海淀区、</w:t>
      </w:r>
      <w:r>
        <w:rPr>
          <w:rFonts w:eastAsia="仿宋_GB2312" w:hint="eastAsia"/>
          <w:sz w:val="36"/>
          <w:szCs w:val="36"/>
        </w:rPr>
        <w:t>昌平区、</w:t>
      </w:r>
      <w:r>
        <w:rPr>
          <w:rFonts w:eastAsia="仿宋_GB2312"/>
          <w:sz w:val="36"/>
          <w:szCs w:val="36"/>
        </w:rPr>
        <w:t>怀柔区、</w:t>
      </w:r>
      <w:r>
        <w:rPr>
          <w:rFonts w:eastAsia="仿宋_GB2312" w:hint="eastAsia"/>
          <w:sz w:val="36"/>
          <w:szCs w:val="36"/>
        </w:rPr>
        <w:t>北京</w:t>
      </w:r>
      <w:r>
        <w:rPr>
          <w:rFonts w:eastAsia="仿宋_GB2312"/>
          <w:sz w:val="36"/>
          <w:szCs w:val="36"/>
        </w:rPr>
        <w:t>经开区介绍</w:t>
      </w:r>
      <w:r>
        <w:rPr>
          <w:rFonts w:eastAsia="仿宋_GB2312" w:hint="eastAsia"/>
          <w:sz w:val="36"/>
          <w:szCs w:val="36"/>
        </w:rPr>
        <w:t>产业</w:t>
      </w:r>
      <w:r>
        <w:rPr>
          <w:rFonts w:eastAsia="仿宋_GB2312"/>
          <w:sz w:val="36"/>
          <w:szCs w:val="36"/>
        </w:rPr>
        <w:t>发展</w:t>
      </w:r>
      <w:r>
        <w:rPr>
          <w:rFonts w:eastAsia="仿宋_GB2312" w:hint="eastAsia"/>
          <w:sz w:val="36"/>
          <w:szCs w:val="36"/>
        </w:rPr>
        <w:t>技术</w:t>
      </w:r>
      <w:r>
        <w:rPr>
          <w:rFonts w:eastAsia="仿宋_GB2312"/>
          <w:sz w:val="36"/>
          <w:szCs w:val="36"/>
        </w:rPr>
        <w:t>需求</w:t>
      </w:r>
      <w:r>
        <w:rPr>
          <w:rFonts w:eastAsia="仿宋_GB2312" w:hint="eastAsia"/>
          <w:sz w:val="36"/>
          <w:szCs w:val="36"/>
        </w:rPr>
        <w:t>。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重点企业</w:t>
      </w:r>
      <w:r>
        <w:rPr>
          <w:rFonts w:eastAsia="仿宋_GB2312"/>
          <w:sz w:val="36"/>
          <w:szCs w:val="36"/>
        </w:rPr>
        <w:t>技术需求发布</w:t>
      </w:r>
      <w:r>
        <w:rPr>
          <w:rFonts w:eastAsia="仿宋_GB2312"/>
          <w:sz w:val="36"/>
          <w:szCs w:val="36"/>
        </w:rPr>
        <w:t xml:space="preserve">: </w:t>
      </w:r>
      <w:r>
        <w:rPr>
          <w:rFonts w:eastAsia="仿宋_GB2312"/>
          <w:sz w:val="36"/>
          <w:szCs w:val="36"/>
        </w:rPr>
        <w:t>邀请</w:t>
      </w:r>
      <w:r>
        <w:rPr>
          <w:rFonts w:eastAsia="仿宋_GB2312" w:hint="eastAsia"/>
          <w:sz w:val="36"/>
          <w:szCs w:val="36"/>
        </w:rPr>
        <w:t>国务院</w:t>
      </w:r>
      <w:r>
        <w:rPr>
          <w:rFonts w:eastAsia="仿宋_GB2312"/>
          <w:sz w:val="36"/>
          <w:szCs w:val="36"/>
        </w:rPr>
        <w:t>国资委、北京市及科研院所重点企业介绍技术需求。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中国科学院</w:t>
      </w:r>
      <w:r>
        <w:rPr>
          <w:rFonts w:eastAsia="仿宋_GB2312"/>
          <w:sz w:val="36"/>
          <w:szCs w:val="36"/>
        </w:rPr>
        <w:t>相关研究所创新资源推介</w:t>
      </w:r>
      <w:r>
        <w:rPr>
          <w:rFonts w:eastAsia="仿宋_GB2312"/>
          <w:sz w:val="36"/>
          <w:szCs w:val="36"/>
        </w:rPr>
        <w:t xml:space="preserve">: </w:t>
      </w:r>
      <w:r>
        <w:rPr>
          <w:rFonts w:eastAsia="仿宋_GB2312"/>
          <w:sz w:val="36"/>
          <w:szCs w:val="36"/>
        </w:rPr>
        <w:t>邀请科研院所院士专家推介拟转化重大科技成果，发布人工智能、高端仪器装备、</w:t>
      </w:r>
      <w:r>
        <w:rPr>
          <w:rFonts w:eastAsia="仿宋_GB2312" w:hint="eastAsia"/>
          <w:sz w:val="36"/>
          <w:szCs w:val="36"/>
        </w:rPr>
        <w:t>商业航天、</w:t>
      </w:r>
      <w:r>
        <w:rPr>
          <w:rFonts w:eastAsia="仿宋_GB2312"/>
          <w:sz w:val="36"/>
          <w:szCs w:val="36"/>
        </w:rPr>
        <w:t>生命科学与生物技术等领域优质专利。</w:t>
      </w:r>
    </w:p>
    <w:p w:rsidR="003A6063" w:rsidRDefault="00EE4CE8">
      <w:pPr>
        <w:spacing w:line="620" w:lineRule="exact"/>
        <w:ind w:firstLineChars="200" w:firstLine="720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/>
          <w:b/>
          <w:bCs/>
          <w:sz w:val="36"/>
          <w:szCs w:val="36"/>
        </w:rPr>
        <w:t>（三）签约</w:t>
      </w:r>
      <w:r>
        <w:rPr>
          <w:rFonts w:ascii="楷体_GB2312" w:eastAsia="楷体_GB2312" w:hint="eastAsia"/>
          <w:b/>
          <w:bCs/>
          <w:sz w:val="36"/>
          <w:szCs w:val="36"/>
        </w:rPr>
        <w:t>发布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中国科学院开放许可专利发布。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科研院所</w:t>
      </w:r>
      <w:r>
        <w:rPr>
          <w:rFonts w:eastAsia="仿宋_GB2312"/>
          <w:sz w:val="36"/>
          <w:szCs w:val="36"/>
        </w:rPr>
        <w:t>—</w:t>
      </w:r>
      <w:r>
        <w:rPr>
          <w:rFonts w:eastAsia="仿宋_GB2312"/>
          <w:sz w:val="36"/>
          <w:szCs w:val="36"/>
        </w:rPr>
        <w:t>企业成果转化和技术合作签约。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签署</w:t>
      </w:r>
      <w:r>
        <w:rPr>
          <w:rFonts w:eastAsia="仿宋_GB2312" w:hint="eastAsia"/>
          <w:sz w:val="36"/>
          <w:szCs w:val="36"/>
        </w:rPr>
        <w:t>“先使用后付费”等</w:t>
      </w:r>
      <w:r>
        <w:rPr>
          <w:rFonts w:eastAsia="仿宋_GB2312"/>
          <w:sz w:val="36"/>
          <w:szCs w:val="36"/>
        </w:rPr>
        <w:t>专利转化运用有关工作合作备忘录</w:t>
      </w:r>
      <w:r>
        <w:rPr>
          <w:rFonts w:eastAsia="仿宋_GB2312" w:hint="eastAsia"/>
          <w:sz w:val="36"/>
          <w:szCs w:val="36"/>
        </w:rPr>
        <w:t>。</w:t>
      </w:r>
    </w:p>
    <w:p w:rsidR="003A6063" w:rsidRDefault="00EE4CE8">
      <w:pPr>
        <w:spacing w:line="620" w:lineRule="exact"/>
        <w:ind w:firstLineChars="200" w:firstLine="720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/>
          <w:b/>
          <w:bCs/>
          <w:sz w:val="36"/>
          <w:szCs w:val="36"/>
        </w:rPr>
        <w:t>（四）经验分享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中国科学院典型单位分享本单位专利转化运用工作经验；</w:t>
      </w:r>
      <w:proofErr w:type="gramStart"/>
      <w:r>
        <w:rPr>
          <w:rFonts w:eastAsia="仿宋_GB2312"/>
          <w:sz w:val="36"/>
          <w:szCs w:val="36"/>
        </w:rPr>
        <w:t>央企代表</w:t>
      </w:r>
      <w:proofErr w:type="gramEnd"/>
      <w:r>
        <w:rPr>
          <w:rFonts w:eastAsia="仿宋_GB2312"/>
          <w:sz w:val="36"/>
          <w:szCs w:val="36"/>
        </w:rPr>
        <w:t>、北京市市属</w:t>
      </w:r>
      <w:r>
        <w:rPr>
          <w:rFonts w:eastAsia="仿宋_GB2312" w:hint="eastAsia"/>
          <w:sz w:val="36"/>
          <w:szCs w:val="36"/>
        </w:rPr>
        <w:t>企业</w:t>
      </w:r>
      <w:r>
        <w:rPr>
          <w:rFonts w:eastAsia="仿宋_GB2312"/>
          <w:sz w:val="36"/>
          <w:szCs w:val="36"/>
        </w:rPr>
        <w:t>代表分享专利转化工作经验。</w:t>
      </w:r>
    </w:p>
    <w:p w:rsidR="003A6063" w:rsidRDefault="00EE4CE8">
      <w:pPr>
        <w:spacing w:line="620" w:lineRule="exact"/>
        <w:ind w:firstLineChars="200" w:firstLine="720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/>
          <w:b/>
          <w:bCs/>
          <w:sz w:val="36"/>
          <w:szCs w:val="36"/>
        </w:rPr>
        <w:t>（五）</w:t>
      </w:r>
      <w:r>
        <w:rPr>
          <w:rFonts w:ascii="楷体_GB2312" w:eastAsia="楷体_GB2312" w:hint="eastAsia"/>
          <w:b/>
          <w:bCs/>
          <w:sz w:val="36"/>
          <w:szCs w:val="36"/>
        </w:rPr>
        <w:t>精准对接</w:t>
      </w:r>
    </w:p>
    <w:p w:rsidR="003A6063" w:rsidRDefault="00EE4CE8">
      <w:pPr>
        <w:spacing w:line="62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根据海淀区、</w:t>
      </w:r>
      <w:r>
        <w:rPr>
          <w:rFonts w:eastAsia="仿宋_GB2312" w:hint="eastAsia"/>
          <w:sz w:val="36"/>
          <w:szCs w:val="36"/>
        </w:rPr>
        <w:t>昌平区、</w:t>
      </w:r>
      <w:r>
        <w:rPr>
          <w:rFonts w:eastAsia="仿宋_GB2312"/>
          <w:sz w:val="36"/>
          <w:szCs w:val="36"/>
        </w:rPr>
        <w:t>怀柔区、</w:t>
      </w:r>
      <w:r>
        <w:rPr>
          <w:rFonts w:eastAsia="仿宋_GB2312" w:hint="eastAsia"/>
          <w:sz w:val="36"/>
          <w:szCs w:val="36"/>
        </w:rPr>
        <w:t>北京</w:t>
      </w:r>
      <w:r>
        <w:rPr>
          <w:rFonts w:eastAsia="仿宋_GB2312"/>
          <w:sz w:val="36"/>
          <w:szCs w:val="36"/>
        </w:rPr>
        <w:t>经开区需求，按领域分组（人工智能、</w:t>
      </w:r>
      <w:r>
        <w:rPr>
          <w:rFonts w:eastAsia="仿宋_GB2312" w:hint="eastAsia"/>
          <w:sz w:val="36"/>
          <w:szCs w:val="36"/>
        </w:rPr>
        <w:t>生命健康、</w:t>
      </w:r>
      <w:r>
        <w:rPr>
          <w:rFonts w:eastAsia="仿宋_GB2312"/>
          <w:sz w:val="36"/>
          <w:szCs w:val="36"/>
        </w:rPr>
        <w:t>高端仪器装备、商业航天等领域），企业和研究所面对面对接交流，推进深度合作，促进专利转化运用。</w:t>
      </w:r>
    </w:p>
    <w:p w:rsidR="003A6063" w:rsidRDefault="00EE4CE8">
      <w:pPr>
        <w:spacing w:line="620" w:lineRule="exact"/>
        <w:ind w:firstLineChars="200" w:firstLine="723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>分会场</w:t>
      </w:r>
      <w:proofErr w:type="gramStart"/>
      <w:r>
        <w:rPr>
          <w:rFonts w:eastAsia="仿宋_GB2312"/>
          <w:b/>
          <w:bCs/>
          <w:sz w:val="36"/>
          <w:szCs w:val="36"/>
        </w:rPr>
        <w:t>一</w:t>
      </w:r>
      <w:proofErr w:type="gramEnd"/>
      <w:r>
        <w:rPr>
          <w:rFonts w:eastAsia="仿宋_GB2312"/>
          <w:b/>
          <w:bCs/>
          <w:sz w:val="36"/>
          <w:szCs w:val="36"/>
        </w:rPr>
        <w:t>：</w:t>
      </w:r>
      <w:r>
        <w:rPr>
          <w:rFonts w:eastAsia="仿宋_GB2312"/>
          <w:sz w:val="36"/>
          <w:szCs w:val="36"/>
        </w:rPr>
        <w:t>人工智能领域优秀成果推介与路演（海淀区，中关村科学城）</w:t>
      </w:r>
    </w:p>
    <w:p w:rsidR="003A6063" w:rsidRDefault="00EE4CE8">
      <w:pPr>
        <w:spacing w:line="620" w:lineRule="exact"/>
        <w:ind w:firstLineChars="200" w:firstLine="723"/>
        <w:rPr>
          <w:rFonts w:eastAsia="仿宋_GB2312"/>
          <w:sz w:val="36"/>
          <w:szCs w:val="36"/>
        </w:rPr>
      </w:pPr>
      <w:r>
        <w:rPr>
          <w:rFonts w:eastAsia="仿宋_GB2312" w:hint="eastAsia"/>
          <w:b/>
          <w:bCs/>
          <w:sz w:val="36"/>
          <w:szCs w:val="36"/>
        </w:rPr>
        <w:t>分会场二：</w:t>
      </w:r>
      <w:r>
        <w:rPr>
          <w:rFonts w:eastAsia="仿宋_GB2312"/>
          <w:sz w:val="36"/>
          <w:szCs w:val="36"/>
        </w:rPr>
        <w:t>生命科学与生物技术</w:t>
      </w:r>
      <w:r>
        <w:rPr>
          <w:rFonts w:eastAsia="仿宋_GB2312" w:hint="eastAsia"/>
          <w:sz w:val="36"/>
          <w:szCs w:val="36"/>
        </w:rPr>
        <w:t>领域</w:t>
      </w:r>
      <w:r>
        <w:rPr>
          <w:rFonts w:eastAsia="仿宋_GB2312"/>
          <w:sz w:val="36"/>
          <w:szCs w:val="36"/>
        </w:rPr>
        <w:t>优秀成果推介与路演（</w:t>
      </w:r>
      <w:r>
        <w:rPr>
          <w:rFonts w:eastAsia="仿宋_GB2312" w:hint="eastAsia"/>
          <w:sz w:val="36"/>
          <w:szCs w:val="36"/>
        </w:rPr>
        <w:t>昌平区</w:t>
      </w:r>
      <w:r>
        <w:rPr>
          <w:rFonts w:eastAsia="仿宋_GB2312"/>
          <w:sz w:val="36"/>
          <w:szCs w:val="36"/>
        </w:rPr>
        <w:t>，</w:t>
      </w:r>
      <w:r>
        <w:rPr>
          <w:rFonts w:eastAsia="仿宋_GB2312" w:hint="eastAsia"/>
          <w:sz w:val="36"/>
          <w:szCs w:val="36"/>
        </w:rPr>
        <w:t>未来科学城</w:t>
      </w:r>
      <w:r>
        <w:rPr>
          <w:rFonts w:eastAsia="仿宋_GB2312"/>
          <w:sz w:val="36"/>
          <w:szCs w:val="36"/>
        </w:rPr>
        <w:t>）</w:t>
      </w:r>
    </w:p>
    <w:p w:rsidR="003A6063" w:rsidRDefault="00EE4CE8">
      <w:pPr>
        <w:spacing w:line="620" w:lineRule="exact"/>
        <w:ind w:firstLineChars="200" w:firstLine="723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>分会场</w:t>
      </w:r>
      <w:r>
        <w:rPr>
          <w:rFonts w:eastAsia="仿宋_GB2312" w:hint="eastAsia"/>
          <w:b/>
          <w:bCs/>
          <w:sz w:val="36"/>
          <w:szCs w:val="36"/>
        </w:rPr>
        <w:t>三</w:t>
      </w:r>
      <w:r>
        <w:rPr>
          <w:rFonts w:eastAsia="仿宋_GB2312"/>
          <w:b/>
          <w:bCs/>
          <w:sz w:val="36"/>
          <w:szCs w:val="36"/>
        </w:rPr>
        <w:t>：</w:t>
      </w:r>
      <w:r>
        <w:rPr>
          <w:rFonts w:eastAsia="仿宋_GB2312"/>
          <w:sz w:val="36"/>
          <w:szCs w:val="36"/>
        </w:rPr>
        <w:t>高端仪器装备领域优秀成果推介与路演（怀柔区，怀柔科学城）</w:t>
      </w:r>
    </w:p>
    <w:p w:rsidR="003A6063" w:rsidRPr="003064F1" w:rsidRDefault="00EE4CE8" w:rsidP="003064F1">
      <w:pPr>
        <w:spacing w:line="620" w:lineRule="exact"/>
        <w:ind w:firstLineChars="200" w:firstLine="723"/>
        <w:rPr>
          <w:rFonts w:eastAsia="仿宋_GB2312" w:hint="eastAsia"/>
          <w:sz w:val="36"/>
          <w:szCs w:val="36"/>
        </w:rPr>
        <w:sectPr w:rsidR="003A6063" w:rsidRPr="003064F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/>
          <w:b/>
          <w:bCs/>
          <w:sz w:val="36"/>
          <w:szCs w:val="36"/>
        </w:rPr>
        <w:t>分会场</w:t>
      </w:r>
      <w:r>
        <w:rPr>
          <w:rFonts w:eastAsia="仿宋_GB2312" w:hint="eastAsia"/>
          <w:b/>
          <w:bCs/>
          <w:sz w:val="36"/>
          <w:szCs w:val="36"/>
        </w:rPr>
        <w:t>四</w:t>
      </w:r>
      <w:r>
        <w:rPr>
          <w:rFonts w:eastAsia="仿宋_GB2312"/>
          <w:b/>
          <w:bCs/>
          <w:sz w:val="36"/>
          <w:szCs w:val="36"/>
        </w:rPr>
        <w:t>：</w:t>
      </w:r>
      <w:r>
        <w:rPr>
          <w:rFonts w:eastAsia="仿宋_GB2312"/>
          <w:sz w:val="36"/>
          <w:szCs w:val="36"/>
        </w:rPr>
        <w:t>商业航天领域优秀成果推介与路演（</w:t>
      </w:r>
      <w:r>
        <w:rPr>
          <w:rFonts w:eastAsia="仿宋_GB2312" w:hint="eastAsia"/>
          <w:sz w:val="36"/>
          <w:szCs w:val="36"/>
        </w:rPr>
        <w:t>北京</w:t>
      </w:r>
      <w:r>
        <w:rPr>
          <w:rFonts w:eastAsia="仿宋_GB2312"/>
          <w:sz w:val="36"/>
          <w:szCs w:val="36"/>
        </w:rPr>
        <w:t>经开区</w:t>
      </w:r>
      <w:bookmarkStart w:id="0" w:name="_GoBack"/>
      <w:bookmarkEnd w:id="0"/>
    </w:p>
    <w:p w:rsidR="003A6063" w:rsidRPr="00075DBD" w:rsidRDefault="003A6063" w:rsidP="00075DBD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3A6063" w:rsidRPr="00075D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3E8" w:rsidRDefault="009103E8">
      <w:r>
        <w:separator/>
      </w:r>
    </w:p>
  </w:endnote>
  <w:endnote w:type="continuationSeparator" w:id="0">
    <w:p w:rsidR="009103E8" w:rsidRDefault="0091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:rsidR="003A6063" w:rsidRDefault="00EE4CE8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3E8" w:rsidRDefault="009103E8">
      <w:r>
        <w:separator/>
      </w:r>
    </w:p>
  </w:footnote>
  <w:footnote w:type="continuationSeparator" w:id="0">
    <w:p w:rsidR="009103E8" w:rsidRDefault="0091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A7E3D"/>
    <w:multiLevelType w:val="multilevel"/>
    <w:tmpl w:val="56FA7E3D"/>
    <w:lvl w:ilvl="0">
      <w:start w:val="2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xZjIwMTE5MjI1ODdkMzA3YzgyNDYyODJlMDYwNzQifQ=="/>
  </w:docVars>
  <w:rsids>
    <w:rsidRoot w:val="00EC17EB"/>
    <w:rsid w:val="FCFC167C"/>
    <w:rsid w:val="000435B5"/>
    <w:rsid w:val="000507A4"/>
    <w:rsid w:val="00075DBD"/>
    <w:rsid w:val="000979B7"/>
    <w:rsid w:val="000D6C72"/>
    <w:rsid w:val="001D6F01"/>
    <w:rsid w:val="0023217B"/>
    <w:rsid w:val="003064F1"/>
    <w:rsid w:val="003A6063"/>
    <w:rsid w:val="003D2AFA"/>
    <w:rsid w:val="004976EF"/>
    <w:rsid w:val="004B43E6"/>
    <w:rsid w:val="005F52E3"/>
    <w:rsid w:val="00612D25"/>
    <w:rsid w:val="00636A33"/>
    <w:rsid w:val="00644C91"/>
    <w:rsid w:val="007D4DC5"/>
    <w:rsid w:val="009103E8"/>
    <w:rsid w:val="009B31C2"/>
    <w:rsid w:val="00AA30EB"/>
    <w:rsid w:val="00AC4722"/>
    <w:rsid w:val="00AD596B"/>
    <w:rsid w:val="00B23BF6"/>
    <w:rsid w:val="00BB4085"/>
    <w:rsid w:val="00C60AFF"/>
    <w:rsid w:val="00D80738"/>
    <w:rsid w:val="00EC17EB"/>
    <w:rsid w:val="00EE4CE8"/>
    <w:rsid w:val="4A3412CB"/>
    <w:rsid w:val="6FA7F606"/>
    <w:rsid w:val="7DFF9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CC445"/>
  <w15:docId w15:val="{B31DC900-C418-4C61-AB91-79603ECA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19</cp:revision>
  <dcterms:created xsi:type="dcterms:W3CDTF">2024-08-21T14:27:00Z</dcterms:created>
  <dcterms:modified xsi:type="dcterms:W3CDTF">2024-08-22T03:04:00Z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