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65E3F">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202</w:t>
      </w:r>
      <w:r>
        <w:rPr>
          <w:rFonts w:hint="eastAsia" w:ascii="微软雅黑" w:hAnsi="微软雅黑" w:eastAsia="微软雅黑" w:cs="微软雅黑"/>
          <w:b/>
          <w:bCs/>
          <w:sz w:val="24"/>
          <w:szCs w:val="24"/>
          <w:lang w:val="en-US" w:eastAsia="zh-CN"/>
        </w:rPr>
        <w:t>5</w:t>
      </w:r>
      <w:r>
        <w:rPr>
          <w:rFonts w:hint="eastAsia" w:ascii="微软雅黑" w:hAnsi="微软雅黑" w:eastAsia="微软雅黑" w:cs="微软雅黑"/>
          <w:b/>
          <w:bCs/>
          <w:sz w:val="24"/>
          <w:szCs w:val="24"/>
        </w:rPr>
        <w:t>年国家建设高水平大学公派研究生项目-联合培养博士项目</w:t>
      </w:r>
      <w:r>
        <w:rPr>
          <w:rFonts w:hint="eastAsia" w:ascii="微软雅黑" w:hAnsi="微软雅黑" w:eastAsia="微软雅黑" w:cs="微软雅黑"/>
          <w:b/>
          <w:bCs/>
          <w:sz w:val="24"/>
          <w:szCs w:val="24"/>
          <w:lang w:val="en-US" w:eastAsia="zh-CN"/>
        </w:rPr>
        <w:t>网申</w:t>
      </w:r>
      <w:r>
        <w:rPr>
          <w:rFonts w:hint="eastAsia" w:ascii="微软雅黑" w:hAnsi="微软雅黑" w:eastAsia="微软雅黑" w:cs="微软雅黑"/>
          <w:b/>
          <w:bCs/>
          <w:sz w:val="24"/>
          <w:szCs w:val="24"/>
        </w:rPr>
        <w:t>材料形式审核要点</w:t>
      </w:r>
    </w:p>
    <w:p w14:paraId="7B61138D">
      <w:pPr>
        <w:jc w:val="center"/>
        <w:rPr>
          <w:rFonts w:hint="default" w:ascii="Times New Roman" w:hAnsi="Times New Roman" w:eastAsia="宋体" w:cs="Times New Roman"/>
          <w:b/>
          <w:bCs/>
          <w:sz w:val="32"/>
          <w:szCs w:val="32"/>
        </w:rPr>
      </w:pPr>
      <w:bookmarkStart w:id="1" w:name="_GoBack"/>
      <w:bookmarkEnd w:id="1"/>
    </w:p>
    <w:tbl>
      <w:tblPr>
        <w:tblStyle w:val="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30"/>
        <w:gridCol w:w="6033"/>
      </w:tblGrid>
      <w:tr w14:paraId="520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0FEADAFB">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2430" w:type="dxa"/>
          </w:tcPr>
          <w:p w14:paraId="32A2AA69">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申请材料名称</w:t>
            </w:r>
          </w:p>
        </w:tc>
        <w:tc>
          <w:tcPr>
            <w:tcW w:w="6033" w:type="dxa"/>
          </w:tcPr>
          <w:p w14:paraId="0A48CD98">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审核要点</w:t>
            </w:r>
          </w:p>
        </w:tc>
      </w:tr>
      <w:tr w14:paraId="3BBF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2" w:type="dxa"/>
            <w:vAlign w:val="center"/>
          </w:tcPr>
          <w:p w14:paraId="376C7403">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430" w:type="dxa"/>
            <w:vAlign w:val="center"/>
          </w:tcPr>
          <w:p w14:paraId="2167544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国家留学基金管理委员会出国留学申请表（研究生类）</w:t>
            </w:r>
          </w:p>
        </w:tc>
        <w:tc>
          <w:tcPr>
            <w:tcW w:w="6033" w:type="dxa"/>
            <w:vAlign w:val="center"/>
          </w:tcPr>
          <w:p w14:paraId="7E115CE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网申网址：</w:t>
            </w:r>
          </w:p>
          <w:p w14:paraId="62AF6365">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"https://sa.csc.edu.cn/student/#/login?redirect=%2Fhome"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https://sa.csc.edu.cn/student/#/login?redirect=%2Fhome</w:t>
            </w:r>
            <w:r>
              <w:rPr>
                <w:rFonts w:hint="eastAsia" w:ascii="微软雅黑" w:hAnsi="微软雅黑" w:eastAsia="微软雅黑" w:cs="微软雅黑"/>
                <w:sz w:val="24"/>
                <w:szCs w:val="24"/>
              </w:rPr>
              <w:fldChar w:fldCharType="end"/>
            </w:r>
          </w:p>
          <w:p w14:paraId="256C4BE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登陆方式：</w:t>
            </w:r>
            <w:r>
              <w:rPr>
                <w:rFonts w:hint="eastAsia" w:ascii="微软雅黑" w:hAnsi="微软雅黑" w:eastAsia="微软雅黑" w:cs="微软雅黑"/>
                <w:sz w:val="24"/>
                <w:szCs w:val="24"/>
                <w:lang w:val="en-US" w:eastAsia="zh-CN"/>
              </w:rPr>
              <w:t>请</w:t>
            </w:r>
            <w:r>
              <w:rPr>
                <w:rFonts w:hint="eastAsia" w:ascii="微软雅黑" w:hAnsi="微软雅黑" w:eastAsia="微软雅黑" w:cs="微软雅黑"/>
                <w:sz w:val="24"/>
                <w:szCs w:val="24"/>
              </w:rPr>
              <w:t>从</w:t>
            </w:r>
            <w:r>
              <w:rPr>
                <w:rFonts w:hint="eastAsia" w:ascii="微软雅黑" w:hAnsi="微软雅黑" w:eastAsia="微软雅黑" w:cs="微软雅黑"/>
                <w:color w:val="C00000"/>
                <w:sz w:val="24"/>
                <w:szCs w:val="24"/>
              </w:rPr>
              <w:t>国内申请人</w:t>
            </w:r>
            <w:r>
              <w:rPr>
                <w:rFonts w:hint="eastAsia" w:ascii="微软雅黑" w:hAnsi="微软雅黑" w:eastAsia="微软雅黑" w:cs="微软雅黑"/>
                <w:sz w:val="24"/>
                <w:szCs w:val="24"/>
              </w:rPr>
              <w:t>入口进入</w:t>
            </w:r>
            <w:r>
              <w:rPr>
                <w:rFonts w:hint="eastAsia" w:ascii="微软雅黑" w:hAnsi="微软雅黑" w:eastAsia="微软雅黑" w:cs="微软雅黑"/>
                <w:sz w:val="24"/>
                <w:szCs w:val="24"/>
                <w:lang w:val="en-US" w:eastAsia="zh-CN"/>
              </w:rPr>
              <w:t>填报</w:t>
            </w:r>
            <w:r>
              <w:rPr>
                <w:rFonts w:hint="eastAsia" w:ascii="微软雅黑" w:hAnsi="微软雅黑" w:eastAsia="微软雅黑" w:cs="微软雅黑"/>
                <w:sz w:val="24"/>
                <w:szCs w:val="24"/>
              </w:rPr>
              <w:t>。</w:t>
            </w:r>
          </w:p>
        </w:tc>
      </w:tr>
      <w:tr w14:paraId="7FF4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52" w:type="dxa"/>
            <w:shd w:val="clear" w:color="auto" w:fill="F8CCAB" w:themeFill="accent2" w:themeFillTint="66"/>
            <w:vAlign w:val="center"/>
          </w:tcPr>
          <w:p w14:paraId="0019B574">
            <w:pPr>
              <w:keepNext w:val="0"/>
              <w:keepLines w:val="0"/>
              <w:pageBreakBefore w:val="0"/>
              <w:widowControl w:val="0"/>
              <w:kinsoku/>
              <w:wordWrap/>
              <w:overflowPunct/>
              <w:topLinePunct w:val="0"/>
              <w:autoSpaceDE/>
              <w:autoSpaceDN/>
              <w:bidi w:val="0"/>
              <w:adjustRightInd/>
              <w:snapToGrid/>
              <w:spacing w:line="460" w:lineRule="exact"/>
              <w:ind w:left="480" w:leftChars="0" w:hanging="480" w:hangingChars="200"/>
              <w:jc w:val="center"/>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2</w:t>
            </w:r>
          </w:p>
        </w:tc>
        <w:tc>
          <w:tcPr>
            <w:tcW w:w="2430" w:type="dxa"/>
            <w:shd w:val="clear" w:color="auto" w:fill="F8CCAB" w:themeFill="accent2" w:themeFillTint="66"/>
            <w:vAlign w:val="center"/>
          </w:tcPr>
          <w:p w14:paraId="0CD914C2">
            <w:pPr>
              <w:keepNext w:val="0"/>
              <w:keepLines w:val="0"/>
              <w:pageBreakBefore w:val="0"/>
              <w:widowControl w:val="0"/>
              <w:kinsoku/>
              <w:wordWrap/>
              <w:overflowPunct/>
              <w:topLinePunct w:val="0"/>
              <w:autoSpaceDE/>
              <w:autoSpaceDN/>
              <w:bidi w:val="0"/>
              <w:adjustRightInd/>
              <w:snapToGrid/>
              <w:spacing w:line="460" w:lineRule="exact"/>
              <w:ind w:left="480" w:leftChars="0" w:hanging="480" w:hangingChars="200"/>
              <w:jc w:val="left"/>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rPr>
              <w:t>校内评审意见表</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国</w:t>
            </w:r>
          </w:p>
          <w:p w14:paraId="387229F0">
            <w:pPr>
              <w:keepNext w:val="0"/>
              <w:keepLines w:val="0"/>
              <w:pageBreakBefore w:val="0"/>
              <w:widowControl w:val="0"/>
              <w:kinsoku/>
              <w:wordWrap/>
              <w:overflowPunct/>
              <w:topLinePunct w:val="0"/>
              <w:autoSpaceDE/>
              <w:autoSpaceDN/>
              <w:bidi w:val="0"/>
              <w:adjustRightInd/>
              <w:snapToGrid/>
              <w:spacing w:line="460" w:lineRule="exact"/>
              <w:ind w:left="480" w:leftChars="0" w:hanging="480" w:hangingChars="200"/>
              <w:jc w:val="left"/>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b/>
                <w:bCs/>
                <w:sz w:val="24"/>
                <w:szCs w:val="24"/>
                <w:highlight w:val="none"/>
                <w:lang w:val="en-US" w:eastAsia="zh-CN"/>
              </w:rPr>
              <w:t>合部汇总上传）</w:t>
            </w:r>
          </w:p>
        </w:tc>
        <w:tc>
          <w:tcPr>
            <w:tcW w:w="6033" w:type="dxa"/>
            <w:shd w:val="clear" w:color="auto" w:fill="F8CCAB" w:themeFill="accent2" w:themeFillTint="66"/>
            <w:vAlign w:val="center"/>
          </w:tcPr>
          <w:p w14:paraId="656E7B5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学院/实验室</w:t>
            </w:r>
            <w:r>
              <w:rPr>
                <w:rFonts w:hint="eastAsia" w:ascii="微软雅黑" w:hAnsi="微软雅黑" w:eastAsia="微软雅黑" w:cs="微软雅黑"/>
                <w:b/>
                <w:bCs/>
                <w:sz w:val="24"/>
                <w:szCs w:val="24"/>
                <w:highlight w:val="none"/>
                <w:lang w:val="en-US" w:eastAsia="zh-CN"/>
              </w:rPr>
              <w:t>CSC负责人</w:t>
            </w:r>
            <w:r>
              <w:rPr>
                <w:rFonts w:hint="eastAsia" w:ascii="微软雅黑" w:hAnsi="微软雅黑" w:eastAsia="微软雅黑" w:cs="微软雅黑"/>
                <w:b/>
                <w:bCs/>
                <w:sz w:val="24"/>
                <w:szCs w:val="24"/>
                <w:highlight w:val="none"/>
              </w:rPr>
              <w:t>操作：</w:t>
            </w:r>
          </w:p>
          <w:p w14:paraId="5AF4EC1B">
            <w:pPr>
              <w:pStyle w:val="8"/>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color w:val="C00000"/>
                <w:sz w:val="24"/>
                <w:szCs w:val="24"/>
                <w:highlight w:val="none"/>
              </w:rPr>
              <w:t>各学院、实验室CSC</w:t>
            </w:r>
            <w:r>
              <w:rPr>
                <w:rFonts w:hint="eastAsia" w:ascii="微软雅黑" w:hAnsi="微软雅黑" w:eastAsia="微软雅黑" w:cs="微软雅黑"/>
                <w:color w:val="C00000"/>
                <w:sz w:val="24"/>
                <w:szCs w:val="24"/>
                <w:highlight w:val="none"/>
                <w:lang w:val="en-US" w:eastAsia="zh-CN"/>
              </w:rPr>
              <w:t>负责人</w:t>
            </w:r>
            <w:r>
              <w:rPr>
                <w:rFonts w:hint="eastAsia" w:ascii="微软雅黑" w:hAnsi="微软雅黑" w:eastAsia="微软雅黑" w:cs="微软雅黑"/>
                <w:sz w:val="24"/>
                <w:szCs w:val="24"/>
                <w:highlight w:val="none"/>
              </w:rPr>
              <w:t>组织专家对申请人进行评审，填写有针对性的校内评审意见（建议不少于200字），参考模板见附录</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lang w:eastAsia="zh-CN"/>
              </w:rPr>
              <w:t>；</w:t>
            </w:r>
          </w:p>
          <w:p w14:paraId="0F269F7F">
            <w:pPr>
              <w:pStyle w:val="8"/>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40" w:leftChars="0" w:hanging="440" w:firstLineChars="0"/>
              <w:jc w:val="left"/>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color w:val="C00000"/>
                <w:sz w:val="24"/>
                <w:szCs w:val="24"/>
                <w:highlight w:val="none"/>
              </w:rPr>
              <w:t>请</w:t>
            </w:r>
            <w:r>
              <w:rPr>
                <w:rFonts w:hint="eastAsia" w:ascii="微软雅黑" w:hAnsi="微软雅黑" w:eastAsia="微软雅黑" w:cs="微软雅黑"/>
                <w:color w:val="C00000"/>
                <w:sz w:val="24"/>
                <w:szCs w:val="24"/>
                <w:highlight w:val="none"/>
                <w:lang w:val="en-US" w:eastAsia="zh-CN"/>
              </w:rPr>
              <w:t>负责人</w:t>
            </w:r>
            <w:r>
              <w:rPr>
                <w:rFonts w:hint="eastAsia" w:ascii="微软雅黑" w:hAnsi="微软雅黑" w:eastAsia="微软雅黑" w:cs="微软雅黑"/>
                <w:sz w:val="24"/>
                <w:szCs w:val="24"/>
                <w:highlight w:val="none"/>
              </w:rPr>
              <w:t>汇总提交纸质版，</w:t>
            </w:r>
            <w:r>
              <w:rPr>
                <w:rFonts w:hint="eastAsia" w:ascii="微软雅黑" w:hAnsi="微软雅黑" w:eastAsia="微软雅黑" w:cs="微软雅黑"/>
                <w:color w:val="C00000"/>
                <w:sz w:val="24"/>
                <w:szCs w:val="24"/>
                <w:highlight w:val="none"/>
              </w:rPr>
              <w:t>于</w:t>
            </w:r>
            <w:r>
              <w:rPr>
                <w:rFonts w:hint="eastAsia" w:ascii="微软雅黑" w:hAnsi="微软雅黑" w:eastAsia="微软雅黑" w:cs="微软雅黑"/>
                <w:color w:val="C00000"/>
                <w:sz w:val="24"/>
                <w:szCs w:val="24"/>
                <w:highlight w:val="none"/>
                <w:lang w:val="en-US" w:eastAsia="zh-CN"/>
              </w:rPr>
              <w:t>3</w:t>
            </w:r>
            <w:r>
              <w:rPr>
                <w:rFonts w:hint="eastAsia" w:ascii="微软雅黑" w:hAnsi="微软雅黑" w:eastAsia="微软雅黑" w:cs="微软雅黑"/>
                <w:color w:val="C00000"/>
                <w:sz w:val="24"/>
                <w:szCs w:val="24"/>
                <w:highlight w:val="none"/>
              </w:rPr>
              <w:t>月3日前</w:t>
            </w:r>
            <w:r>
              <w:rPr>
                <w:rFonts w:hint="eastAsia" w:ascii="微软雅黑" w:hAnsi="微软雅黑" w:eastAsia="微软雅黑" w:cs="微软雅黑"/>
                <w:color w:val="auto"/>
                <w:sz w:val="24"/>
                <w:szCs w:val="24"/>
                <w:highlight w:val="none"/>
                <w:lang w:val="en-US" w:eastAsia="zh-CN"/>
              </w:rPr>
              <w:t>交</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sz w:val="24"/>
                <w:szCs w:val="24"/>
                <w:highlight w:val="none"/>
              </w:rPr>
              <w:t xml:space="preserve">国合部， </w:t>
            </w:r>
            <w:r>
              <w:rPr>
                <w:rFonts w:hint="eastAsia" w:ascii="微软雅黑" w:hAnsi="微软雅黑" w:eastAsia="微软雅黑" w:cs="微软雅黑"/>
                <w:sz w:val="24"/>
                <w:szCs w:val="24"/>
                <w:highlight w:val="none"/>
                <w:lang w:val="en-US" w:eastAsia="zh-CN"/>
              </w:rPr>
              <w:t>以</w:t>
            </w:r>
            <w:r>
              <w:rPr>
                <w:rFonts w:hint="eastAsia" w:ascii="微软雅黑" w:hAnsi="微软雅黑" w:eastAsia="微软雅黑" w:cs="微软雅黑"/>
                <w:sz w:val="24"/>
                <w:szCs w:val="24"/>
                <w:highlight w:val="none"/>
              </w:rPr>
              <w:t>统一上传至CSC系统。</w:t>
            </w:r>
          </w:p>
        </w:tc>
      </w:tr>
      <w:tr w14:paraId="1D16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52" w:type="dxa"/>
            <w:shd w:val="clear" w:color="auto" w:fill="F8CCAB" w:themeFill="accent2" w:themeFillTint="66"/>
            <w:vAlign w:val="center"/>
          </w:tcPr>
          <w:p w14:paraId="20FECA8B">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w:t>
            </w:r>
          </w:p>
        </w:tc>
        <w:tc>
          <w:tcPr>
            <w:tcW w:w="2430" w:type="dxa"/>
            <w:shd w:val="clear" w:color="auto" w:fill="F8CCAB" w:themeFill="accent2" w:themeFillTint="66"/>
            <w:vAlign w:val="center"/>
          </w:tcPr>
          <w:p w14:paraId="0381AEC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4D7B927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单位推荐意见表</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国合部汇总上传）</w:t>
            </w:r>
          </w:p>
          <w:p w14:paraId="0DC64EFB">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left"/>
              <w:textAlignment w:val="auto"/>
              <w:rPr>
                <w:rFonts w:hint="eastAsia" w:ascii="微软雅黑" w:hAnsi="微软雅黑" w:eastAsia="微软雅黑" w:cs="微软雅黑"/>
                <w:sz w:val="24"/>
                <w:szCs w:val="24"/>
              </w:rPr>
            </w:pPr>
          </w:p>
        </w:tc>
        <w:tc>
          <w:tcPr>
            <w:tcW w:w="6033" w:type="dxa"/>
            <w:shd w:val="clear" w:color="auto" w:fill="F8CCAB" w:themeFill="accent2" w:themeFillTint="66"/>
            <w:vAlign w:val="center"/>
          </w:tcPr>
          <w:p w14:paraId="22BC97C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申请人操作：</w:t>
            </w:r>
          </w:p>
          <w:p w14:paraId="1E7C4354">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440" w:hanging="44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获得所在院系或实验室</w:t>
            </w:r>
            <w:r>
              <w:rPr>
                <w:rFonts w:hint="eastAsia" w:ascii="微软雅黑" w:hAnsi="微软雅黑" w:eastAsia="微软雅黑" w:cs="微软雅黑"/>
                <w:color w:val="auto"/>
                <w:sz w:val="24"/>
                <w:szCs w:val="24"/>
              </w:rPr>
              <w:t>推选资格</w:t>
            </w:r>
            <w:r>
              <w:rPr>
                <w:rFonts w:hint="eastAsia" w:ascii="微软雅黑" w:hAnsi="微软雅黑" w:eastAsia="微软雅黑" w:cs="微软雅黑"/>
                <w:sz w:val="24"/>
                <w:szCs w:val="24"/>
              </w:rPr>
              <w:t>；</w:t>
            </w:r>
          </w:p>
          <w:p w14:paraId="5662D8C4">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440" w:hanging="44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与导师充分沟通，形成有针对性的单位推荐意见，并加盖院系或实验室公章；</w:t>
            </w:r>
          </w:p>
          <w:p w14:paraId="7E30B2E3">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color w:val="C00000"/>
                <w:sz w:val="24"/>
                <w:szCs w:val="24"/>
                <w:lang w:val="en-US" w:eastAsia="zh-CN"/>
              </w:rPr>
              <w:t>3</w:t>
            </w:r>
            <w:r>
              <w:rPr>
                <w:rFonts w:hint="eastAsia" w:ascii="微软雅黑" w:hAnsi="微软雅黑" w:eastAsia="微软雅黑" w:cs="微软雅黑"/>
                <w:color w:val="C00000"/>
                <w:sz w:val="24"/>
                <w:szCs w:val="24"/>
              </w:rPr>
              <w:t>月15日前</w:t>
            </w:r>
            <w:r>
              <w:rPr>
                <w:rFonts w:hint="eastAsia" w:ascii="微软雅黑" w:hAnsi="微软雅黑" w:eastAsia="微软雅黑" w:cs="微软雅黑"/>
                <w:sz w:val="24"/>
                <w:szCs w:val="24"/>
              </w:rPr>
              <w:t>将word版和相对应的院系签字盖章PDF版邮件发至国合部，以统一上传至CSC系统。</w:t>
            </w:r>
          </w:p>
        </w:tc>
      </w:tr>
      <w:tr w14:paraId="5636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8CCAB" w:themeFill="accent2" w:themeFillTint="66"/>
            <w:vAlign w:val="center"/>
          </w:tcPr>
          <w:p w14:paraId="08DE1C28">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2430" w:type="dxa"/>
            <w:shd w:val="clear" w:color="auto" w:fill="F8CCAB" w:themeFill="accent2" w:themeFillTint="66"/>
            <w:vAlign w:val="center"/>
          </w:tcPr>
          <w:p w14:paraId="3A5E9F5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3D6BD9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国内导师推荐信</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国合部汇总上传）</w:t>
            </w:r>
          </w:p>
          <w:p w14:paraId="06155817">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left"/>
              <w:textAlignment w:val="auto"/>
              <w:rPr>
                <w:rFonts w:hint="eastAsia" w:ascii="微软雅黑" w:hAnsi="微软雅黑" w:eastAsia="微软雅黑" w:cs="微软雅黑"/>
                <w:sz w:val="24"/>
                <w:szCs w:val="24"/>
              </w:rPr>
            </w:pPr>
          </w:p>
        </w:tc>
        <w:tc>
          <w:tcPr>
            <w:tcW w:w="6033" w:type="dxa"/>
            <w:shd w:val="clear" w:color="auto" w:fill="F8CCAB" w:themeFill="accent2" w:themeFillTint="66"/>
            <w:vAlign w:val="center"/>
          </w:tcPr>
          <w:p w14:paraId="519A60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申请人操作：</w:t>
            </w:r>
          </w:p>
          <w:p w14:paraId="4B9CCB6B">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需</w:t>
            </w:r>
            <w:r>
              <w:rPr>
                <w:rFonts w:hint="eastAsia" w:ascii="微软雅黑" w:hAnsi="微软雅黑" w:eastAsia="微软雅黑" w:cs="微软雅黑"/>
                <w:sz w:val="24"/>
                <w:szCs w:val="24"/>
              </w:rPr>
              <w:t>提交</w:t>
            </w:r>
            <w:r>
              <w:rPr>
                <w:rFonts w:hint="eastAsia" w:ascii="微软雅黑" w:hAnsi="微软雅黑" w:eastAsia="微软雅黑" w:cs="微软雅黑"/>
                <w:sz w:val="24"/>
                <w:szCs w:val="24"/>
                <w:lang w:val="en-US" w:eastAsia="zh-CN"/>
              </w:rPr>
              <w:t>国内</w:t>
            </w:r>
            <w:r>
              <w:rPr>
                <w:rFonts w:hint="eastAsia" w:ascii="微软雅黑" w:hAnsi="微软雅黑" w:eastAsia="微软雅黑" w:cs="微软雅黑"/>
                <w:sz w:val="24"/>
                <w:szCs w:val="24"/>
              </w:rPr>
              <w:t>导师</w:t>
            </w:r>
            <w:r>
              <w:rPr>
                <w:rFonts w:hint="eastAsia" w:ascii="微软雅黑" w:hAnsi="微软雅黑" w:eastAsia="微软雅黑" w:cs="微软雅黑"/>
                <w:sz w:val="24"/>
                <w:szCs w:val="24"/>
                <w:lang w:val="en-US" w:eastAsia="zh-CN"/>
              </w:rPr>
              <w:t>签字的</w:t>
            </w:r>
            <w:r>
              <w:rPr>
                <w:rFonts w:hint="eastAsia" w:ascii="微软雅黑" w:hAnsi="微软雅黑" w:eastAsia="微软雅黑" w:cs="微软雅黑"/>
                <w:sz w:val="24"/>
                <w:szCs w:val="24"/>
              </w:rPr>
              <w:t>推荐信</w:t>
            </w:r>
            <w:r>
              <w:rPr>
                <w:rFonts w:hint="eastAsia" w:ascii="微软雅黑" w:hAnsi="微软雅黑" w:eastAsia="微软雅黑" w:cs="微软雅黑"/>
                <w:sz w:val="24"/>
                <w:szCs w:val="24"/>
                <w:lang w:eastAsia="zh-CN"/>
              </w:rPr>
              <w:t>；</w:t>
            </w:r>
          </w:p>
          <w:p w14:paraId="66377B68">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C00000"/>
                <w:sz w:val="24"/>
                <w:szCs w:val="24"/>
              </w:rPr>
              <w:t>请获得推选资格的申请人于</w:t>
            </w:r>
            <w:r>
              <w:rPr>
                <w:rFonts w:hint="eastAsia" w:ascii="微软雅黑" w:hAnsi="微软雅黑" w:eastAsia="微软雅黑" w:cs="微软雅黑"/>
                <w:color w:val="C00000"/>
                <w:sz w:val="24"/>
                <w:szCs w:val="24"/>
                <w:lang w:val="en-US" w:eastAsia="zh-CN"/>
              </w:rPr>
              <w:t>3</w:t>
            </w:r>
            <w:r>
              <w:rPr>
                <w:rFonts w:hint="eastAsia" w:ascii="微软雅黑" w:hAnsi="微软雅黑" w:eastAsia="微软雅黑" w:cs="微软雅黑"/>
                <w:color w:val="C00000"/>
                <w:sz w:val="24"/>
                <w:szCs w:val="24"/>
              </w:rPr>
              <w:t>月15日前</w:t>
            </w:r>
            <w:r>
              <w:rPr>
                <w:rFonts w:hint="eastAsia" w:ascii="微软雅黑" w:hAnsi="微软雅黑" w:eastAsia="微软雅黑" w:cs="微软雅黑"/>
                <w:sz w:val="24"/>
                <w:szCs w:val="24"/>
              </w:rPr>
              <w:t>将pdf扫描件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不超过1M）</w:t>
            </w:r>
            <w:r>
              <w:rPr>
                <w:rFonts w:hint="eastAsia" w:ascii="微软雅黑" w:hAnsi="微软雅黑" w:eastAsia="微软雅黑" w:cs="微软雅黑"/>
                <w:sz w:val="24"/>
                <w:szCs w:val="24"/>
              </w:rPr>
              <w:t>发送至</w:t>
            </w:r>
            <w:r>
              <w:rPr>
                <w:rFonts w:hint="eastAsia" w:ascii="微软雅黑" w:hAnsi="微软雅黑" w:eastAsia="微软雅黑" w:cs="微软雅黑"/>
                <w:sz w:val="24"/>
                <w:szCs w:val="24"/>
                <w:lang w:val="en-US" w:eastAsia="zh-CN"/>
              </w:rPr>
              <w:t>国合部主管老师邮箱</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以</w:t>
            </w:r>
            <w:r>
              <w:rPr>
                <w:rFonts w:hint="eastAsia" w:ascii="微软雅黑" w:hAnsi="微软雅黑" w:eastAsia="微软雅黑" w:cs="微软雅黑"/>
                <w:sz w:val="24"/>
                <w:szCs w:val="24"/>
              </w:rPr>
              <w:t>统一上传至CSC系统。</w:t>
            </w:r>
          </w:p>
        </w:tc>
      </w:tr>
      <w:tr w14:paraId="5180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EF2CB" w:themeFill="accent3" w:themeFillTint="32"/>
            <w:vAlign w:val="center"/>
          </w:tcPr>
          <w:p w14:paraId="1F9B0AAF">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2430" w:type="dxa"/>
            <w:shd w:val="clear" w:color="auto" w:fill="FEF2CB" w:themeFill="accent3" w:themeFillTint="32"/>
            <w:vAlign w:val="center"/>
          </w:tcPr>
          <w:p w14:paraId="603E14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6CF5ECD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外方院校（单位）出具的正式入学通知扫描件或国外导师出具的正式邀请信扫描件</w:t>
            </w:r>
          </w:p>
          <w:p w14:paraId="5E11D93D">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left"/>
              <w:textAlignment w:val="auto"/>
              <w:rPr>
                <w:rFonts w:hint="eastAsia" w:ascii="微软雅黑" w:hAnsi="微软雅黑" w:eastAsia="微软雅黑" w:cs="微软雅黑"/>
                <w:sz w:val="24"/>
                <w:szCs w:val="24"/>
                <w:lang w:val="en-US" w:eastAsia="zh-CN"/>
              </w:rPr>
            </w:pPr>
            <w:bookmarkStart w:id="0" w:name="OLE_LINK1"/>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bookmarkEnd w:id="0"/>
          </w:p>
        </w:tc>
        <w:tc>
          <w:tcPr>
            <w:tcW w:w="6033" w:type="dxa"/>
            <w:shd w:val="clear" w:color="auto" w:fill="FEF2CB" w:themeFill="accent3" w:themeFillTint="32"/>
            <w:vAlign w:val="center"/>
          </w:tcPr>
          <w:p w14:paraId="263D0F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正式入学通知或正式邀请信应使用拟留学单位专用信纸（文头纸），入学通知由外方单位主管部门负责人签字</w:t>
            </w:r>
            <w:r>
              <w:rPr>
                <w:rFonts w:hint="eastAsia" w:ascii="微软雅黑" w:hAnsi="微软雅黑" w:eastAsia="微软雅黑" w:cs="微软雅黑"/>
                <w:sz w:val="24"/>
                <w:szCs w:val="24"/>
                <w:lang w:val="en-US" w:eastAsia="zh-CN"/>
              </w:rPr>
              <w:t>盖章</w:t>
            </w:r>
            <w:r>
              <w:rPr>
                <w:rFonts w:hint="eastAsia" w:ascii="微软雅黑" w:hAnsi="微软雅黑" w:eastAsia="微软雅黑" w:cs="微软雅黑"/>
                <w:sz w:val="24"/>
                <w:szCs w:val="24"/>
              </w:rPr>
              <w:t>，邀请信由国外导师签字。</w:t>
            </w:r>
          </w:p>
          <w:p w14:paraId="28D5221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color w:val="C00000"/>
                <w:sz w:val="24"/>
                <w:szCs w:val="24"/>
              </w:rPr>
            </w:pPr>
            <w:r>
              <w:rPr>
                <w:rFonts w:hint="eastAsia" w:ascii="微软雅黑" w:hAnsi="微软雅黑" w:eastAsia="微软雅黑" w:cs="微软雅黑"/>
                <w:color w:val="C00000"/>
                <w:sz w:val="24"/>
                <w:szCs w:val="24"/>
              </w:rPr>
              <w:t>新加坡高校留学申请人必须提交其研究生院或院系盖章的正式入学通知/邀请信，否则视为不合格。</w:t>
            </w:r>
          </w:p>
          <w:p w14:paraId="237871A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入学通知/邀请信中应包含以下内容，</w:t>
            </w:r>
            <w:r>
              <w:rPr>
                <w:rFonts w:hint="eastAsia" w:ascii="微软雅黑" w:hAnsi="微软雅黑" w:eastAsia="微软雅黑" w:cs="微软雅黑"/>
                <w:sz w:val="24"/>
                <w:szCs w:val="24"/>
                <w:lang w:val="en-US" w:eastAsia="zh-CN"/>
              </w:rPr>
              <w:t>请</w:t>
            </w:r>
            <w:r>
              <w:rPr>
                <w:rFonts w:hint="eastAsia" w:ascii="微软雅黑" w:hAnsi="微软雅黑" w:eastAsia="微软雅黑" w:cs="微软雅黑"/>
                <w:color w:val="C00000"/>
                <w:sz w:val="24"/>
                <w:szCs w:val="24"/>
              </w:rPr>
              <w:t>加粗或用特殊颜色标记：</w:t>
            </w:r>
          </w:p>
          <w:p w14:paraId="1799815F">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a．申请人基本信息：申请人姓名、出生日期、国内院校等；</w:t>
            </w:r>
          </w:p>
          <w:p w14:paraId="1ECD43D7">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b．留学身份：攻读联合培养博士研究生（英文表述应为Joint PhD Student、Visiting Student）；</w:t>
            </w:r>
          </w:p>
          <w:p w14:paraId="4C9F8C90">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c．留学时间：</w:t>
            </w:r>
            <w:r>
              <w:rPr>
                <w:rFonts w:hint="eastAsia" w:ascii="微软雅黑" w:hAnsi="微软雅黑" w:eastAsia="微软雅黑" w:cs="微软雅黑"/>
                <w:color w:val="C00000"/>
                <w:sz w:val="24"/>
                <w:szCs w:val="24"/>
              </w:rPr>
              <w:t>应明确留学期限及起止年月</w:t>
            </w:r>
            <w:r>
              <w:rPr>
                <w:rFonts w:hint="eastAsia" w:ascii="微软雅黑" w:hAnsi="微软雅黑" w:eastAsia="微软雅黑" w:cs="微软雅黑"/>
                <w:sz w:val="24"/>
                <w:szCs w:val="24"/>
              </w:rPr>
              <w:t>，联合培养博士研究生</w:t>
            </w:r>
            <w:r>
              <w:rPr>
                <w:rFonts w:hint="eastAsia" w:ascii="微软雅黑" w:hAnsi="微软雅黑" w:eastAsia="微软雅黑" w:cs="微软雅黑"/>
                <w:color w:val="C00000"/>
                <w:sz w:val="24"/>
                <w:szCs w:val="24"/>
              </w:rPr>
              <w:t>入学时间应不早于202</w:t>
            </w:r>
            <w:r>
              <w:rPr>
                <w:rFonts w:hint="eastAsia" w:ascii="微软雅黑" w:hAnsi="微软雅黑" w:eastAsia="微软雅黑" w:cs="微软雅黑"/>
                <w:color w:val="C00000"/>
                <w:sz w:val="24"/>
                <w:szCs w:val="24"/>
                <w:lang w:val="en-US" w:eastAsia="zh-CN"/>
              </w:rPr>
              <w:t>5</w:t>
            </w:r>
            <w:r>
              <w:rPr>
                <w:rFonts w:hint="eastAsia" w:ascii="微软雅黑" w:hAnsi="微软雅黑" w:eastAsia="微软雅黑" w:cs="微软雅黑"/>
                <w:color w:val="C00000"/>
                <w:sz w:val="24"/>
                <w:szCs w:val="24"/>
              </w:rPr>
              <w:t>年</w:t>
            </w:r>
            <w:r>
              <w:rPr>
                <w:rFonts w:hint="eastAsia" w:ascii="微软雅黑" w:hAnsi="微软雅黑" w:eastAsia="微软雅黑" w:cs="微软雅黑"/>
                <w:color w:val="C00000"/>
                <w:sz w:val="24"/>
                <w:szCs w:val="24"/>
                <w:lang w:val="en-US" w:eastAsia="zh-CN"/>
              </w:rPr>
              <w:t>6</w:t>
            </w:r>
            <w:r>
              <w:rPr>
                <w:rFonts w:hint="eastAsia" w:ascii="微软雅黑" w:hAnsi="微软雅黑" w:eastAsia="微软雅黑" w:cs="微软雅黑"/>
                <w:color w:val="C00000"/>
                <w:sz w:val="24"/>
                <w:szCs w:val="24"/>
              </w:rPr>
              <w:t>月</w:t>
            </w:r>
            <w:r>
              <w:rPr>
                <w:rFonts w:hint="eastAsia" w:ascii="微软雅黑" w:hAnsi="微软雅黑" w:eastAsia="微软雅黑" w:cs="微软雅黑"/>
                <w:sz w:val="24"/>
                <w:szCs w:val="24"/>
              </w:rPr>
              <w:t>; 同时,入学时间不晚于202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年12月31日；</w:t>
            </w:r>
          </w:p>
          <w:p w14:paraId="7CE31CBA">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d．国外指导教师信息；</w:t>
            </w:r>
          </w:p>
          <w:p w14:paraId="202F7CF1">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e．留学专业或受邀人拟在国外从事主要学习/研究工作；</w:t>
            </w:r>
          </w:p>
          <w:p w14:paraId="168DBA9C">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f．工作或学习语言（英语或其他语种）</w:t>
            </w:r>
          </w:p>
          <w:p w14:paraId="2C8D0244">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g. 外方负责人签字与联系方式。</w:t>
            </w:r>
          </w:p>
          <w:p w14:paraId="7B700BDB">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h. 如入学通知/邀请信为英语以外语种书写，需另提供中文翻译件。翻译件应由所在院系、实验室加盖审核部门公章。</w:t>
            </w:r>
          </w:p>
        </w:tc>
      </w:tr>
      <w:tr w14:paraId="7804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EF2CB" w:themeFill="accent3" w:themeFillTint="32"/>
            <w:vAlign w:val="center"/>
          </w:tcPr>
          <w:p w14:paraId="2DB0C0EF">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2430" w:type="dxa"/>
            <w:shd w:val="clear" w:color="auto" w:fill="FEF2CB" w:themeFill="accent3" w:themeFillTint="32"/>
            <w:vAlign w:val="center"/>
          </w:tcPr>
          <w:p w14:paraId="15B05B28">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p>
          <w:p w14:paraId="3A2A6420">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联合培养计划（外文）</w:t>
            </w:r>
          </w:p>
          <w:p w14:paraId="736B222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tc>
        <w:tc>
          <w:tcPr>
            <w:tcW w:w="6033" w:type="dxa"/>
            <w:shd w:val="clear" w:color="auto" w:fill="FEF2CB" w:themeFill="accent3" w:themeFillTint="32"/>
            <w:vAlign w:val="center"/>
          </w:tcPr>
          <w:p w14:paraId="5E6C79F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color w:val="C00000"/>
                <w:sz w:val="24"/>
                <w:szCs w:val="24"/>
              </w:rPr>
            </w:pPr>
            <w:r>
              <w:rPr>
                <w:rFonts w:hint="eastAsia" w:ascii="微软雅黑" w:hAnsi="微软雅黑" w:eastAsia="微软雅黑" w:cs="微软雅黑"/>
                <w:color w:val="auto"/>
                <w:sz w:val="24"/>
                <w:szCs w:val="24"/>
                <w:lang w:val="en-US" w:eastAsia="zh-CN"/>
              </w:rPr>
              <w:t>提交</w:t>
            </w:r>
            <w:r>
              <w:rPr>
                <w:rFonts w:hint="eastAsia" w:ascii="微软雅黑" w:hAnsi="微软雅黑" w:eastAsia="微软雅黑" w:cs="微软雅黑"/>
                <w:color w:val="C00000"/>
                <w:sz w:val="24"/>
                <w:szCs w:val="24"/>
              </w:rPr>
              <w:t>外文</w:t>
            </w:r>
            <w:r>
              <w:rPr>
                <w:rFonts w:hint="eastAsia" w:ascii="微软雅黑" w:hAnsi="微软雅黑" w:eastAsia="微软雅黑" w:cs="微软雅黑"/>
                <w:sz w:val="24"/>
                <w:szCs w:val="24"/>
              </w:rPr>
              <w:t>联合培养计划（1000字以上），</w:t>
            </w:r>
            <w:r>
              <w:rPr>
                <w:rFonts w:hint="eastAsia" w:ascii="微软雅黑" w:hAnsi="微软雅黑" w:eastAsia="微软雅黑" w:cs="微软雅黑"/>
                <w:color w:val="C00000"/>
                <w:sz w:val="24"/>
                <w:szCs w:val="24"/>
              </w:rPr>
              <w:t>并由中外双方导师签字。</w:t>
            </w:r>
          </w:p>
          <w:p w14:paraId="5677F1DC">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联合培养计划如为英语以外语种书写，需另提供经院系、实验室审核的中文翻译件，并加盖审核部门公章。</w:t>
            </w:r>
          </w:p>
        </w:tc>
      </w:tr>
      <w:tr w14:paraId="2B37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EF2CB" w:themeFill="accent3" w:themeFillTint="32"/>
            <w:vAlign w:val="center"/>
          </w:tcPr>
          <w:p w14:paraId="57904FFA">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p>
        </w:tc>
        <w:tc>
          <w:tcPr>
            <w:tcW w:w="2430" w:type="dxa"/>
            <w:shd w:val="clear" w:color="auto" w:fill="FEF2CB" w:themeFill="accent3" w:themeFillTint="32"/>
            <w:vAlign w:val="center"/>
          </w:tcPr>
          <w:p w14:paraId="3BC67D37">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国外导师简历</w:t>
            </w:r>
          </w:p>
          <w:p w14:paraId="3E214F4B">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tc>
        <w:tc>
          <w:tcPr>
            <w:tcW w:w="6033" w:type="dxa"/>
            <w:shd w:val="clear" w:color="auto" w:fill="FEF2CB" w:themeFill="accent3" w:themeFillTint="32"/>
            <w:vAlign w:val="center"/>
          </w:tcPr>
          <w:p w14:paraId="3FC8B40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国外导师简历</w:t>
            </w:r>
            <w:r>
              <w:rPr>
                <w:rFonts w:hint="eastAsia" w:ascii="微软雅黑" w:hAnsi="微软雅黑" w:eastAsia="微软雅黑" w:cs="微软雅黑"/>
                <w:color w:val="C00000"/>
                <w:sz w:val="24"/>
                <w:szCs w:val="24"/>
              </w:rPr>
              <w:t>需由其本人提供并签字</w:t>
            </w:r>
            <w:r>
              <w:rPr>
                <w:rFonts w:hint="eastAsia" w:ascii="微软雅黑" w:hAnsi="微软雅黑" w:eastAsia="微软雅黑" w:cs="微软雅黑"/>
                <w:color w:val="C00000"/>
                <w:sz w:val="24"/>
                <w:szCs w:val="24"/>
                <w:lang w:eastAsia="zh-CN"/>
              </w:rPr>
              <w:t>。</w:t>
            </w:r>
          </w:p>
          <w:p w14:paraId="33DADBFB">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如有多位导师的情况，请提交由实际指导教师提供并签名的简历。</w:t>
            </w:r>
          </w:p>
        </w:tc>
      </w:tr>
      <w:tr w14:paraId="233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EF2CB" w:themeFill="accent3" w:themeFillTint="32"/>
            <w:vAlign w:val="center"/>
          </w:tcPr>
          <w:p w14:paraId="59A0E62E">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2430" w:type="dxa"/>
            <w:shd w:val="clear" w:color="auto" w:fill="FEF2CB" w:themeFill="accent3" w:themeFillTint="32"/>
            <w:vAlign w:val="center"/>
          </w:tcPr>
          <w:p w14:paraId="4CB9EB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07D05F3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成绩单扫描件</w:t>
            </w:r>
          </w:p>
          <w:p w14:paraId="6789C4A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p w14:paraId="058F32FA">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p>
        </w:tc>
        <w:tc>
          <w:tcPr>
            <w:tcW w:w="6033" w:type="dxa"/>
            <w:shd w:val="clear" w:color="auto" w:fill="FEF2CB" w:themeFill="accent3" w:themeFillTint="32"/>
            <w:vAlign w:val="center"/>
          </w:tcPr>
          <w:p w14:paraId="02238AE3">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成绩单扫描件应包括本科、硕士（如有）、博士学习阶段，直至最近一学期的成绩。</w:t>
            </w:r>
          </w:p>
          <w:p w14:paraId="3AB9909D">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成绩单应由就读单位教务处、研究生院或有关学生管理部门开具并盖章。</w:t>
            </w:r>
          </w:p>
        </w:tc>
      </w:tr>
      <w:tr w14:paraId="7873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shd w:val="clear" w:color="auto" w:fill="FEF2CB" w:themeFill="accent3" w:themeFillTint="32"/>
            <w:vAlign w:val="center"/>
          </w:tcPr>
          <w:p w14:paraId="7907EA37">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p>
        </w:tc>
        <w:tc>
          <w:tcPr>
            <w:tcW w:w="2430" w:type="dxa"/>
            <w:shd w:val="clear" w:color="auto" w:fill="FEF2CB" w:themeFill="accent3" w:themeFillTint="32"/>
            <w:vAlign w:val="center"/>
          </w:tcPr>
          <w:p w14:paraId="7466F18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01DE18E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外语水平证明扫描件</w:t>
            </w:r>
          </w:p>
          <w:p w14:paraId="52CEBBB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p w14:paraId="5D3DECD0">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p>
        </w:tc>
        <w:tc>
          <w:tcPr>
            <w:tcW w:w="6033" w:type="dxa"/>
            <w:shd w:val="clear" w:color="auto" w:fill="FEF2CB" w:themeFill="accent3" w:themeFillTint="32"/>
            <w:vAlign w:val="center"/>
          </w:tcPr>
          <w:p w14:paraId="6EB9FC5C">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根据CSC</w:t>
            </w:r>
            <w:r>
              <w:rPr>
                <w:rFonts w:hint="eastAsia" w:ascii="微软雅黑" w:hAnsi="微软雅黑" w:eastAsia="微软雅黑" w:cs="微软雅黑"/>
                <w:sz w:val="24"/>
                <w:szCs w:val="24"/>
              </w:rPr>
              <w:t>外语水平要求，提交相应的有效外语水平证明扫描件或由外方导师开具合格证明。详见：</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"https://www.csc.edu.cn/article/3445"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sz w:val="24"/>
                <w:szCs w:val="24"/>
              </w:rPr>
              <w:t>https://www.csc.edu.cn/article/3445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lang w:val="en-US" w:eastAsia="zh-CN"/>
              </w:rPr>
              <w:t xml:space="preserve"> 第十四条</w:t>
            </w:r>
          </w:p>
        </w:tc>
      </w:tr>
      <w:tr w14:paraId="3BCD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2" w:type="dxa"/>
            <w:shd w:val="clear" w:color="auto" w:fill="FEF2CB" w:themeFill="accent3" w:themeFillTint="32"/>
            <w:vAlign w:val="center"/>
          </w:tcPr>
          <w:p w14:paraId="053801E6">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2430" w:type="dxa"/>
            <w:shd w:val="clear" w:color="auto" w:fill="FEF2CB" w:themeFill="accent3" w:themeFillTint="32"/>
            <w:vAlign w:val="center"/>
          </w:tcPr>
          <w:p w14:paraId="7B1AFE6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5FF76D2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《中华人民共和国居民身份证》扫描件</w:t>
            </w:r>
          </w:p>
          <w:p w14:paraId="2389984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p w14:paraId="24FB740A">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p>
        </w:tc>
        <w:tc>
          <w:tcPr>
            <w:tcW w:w="6033" w:type="dxa"/>
            <w:shd w:val="clear" w:color="auto" w:fill="FEF2CB" w:themeFill="accent3" w:themeFillTint="32"/>
            <w:vAlign w:val="center"/>
          </w:tcPr>
          <w:p w14:paraId="6564E757">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网申时需在有效期内。</w:t>
            </w:r>
          </w:p>
        </w:tc>
      </w:tr>
      <w:tr w14:paraId="54CF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52" w:type="dxa"/>
            <w:shd w:val="clear" w:color="auto" w:fill="FEF2CB" w:themeFill="accent3" w:themeFillTint="32"/>
            <w:vAlign w:val="center"/>
          </w:tcPr>
          <w:p w14:paraId="0553D134">
            <w:pPr>
              <w:keepNext w:val="0"/>
              <w:keepLines w:val="0"/>
              <w:pageBreakBefore w:val="0"/>
              <w:widowControl w:val="0"/>
              <w:kinsoku/>
              <w:wordWrap/>
              <w:overflowPunct/>
              <w:topLinePunct w:val="0"/>
              <w:autoSpaceDE/>
              <w:autoSpaceDN/>
              <w:bidi w:val="0"/>
              <w:adjustRightInd/>
              <w:snapToGrid/>
              <w:spacing w:line="460" w:lineRule="exact"/>
              <w:ind w:left="480" w:hanging="480" w:hanging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2430" w:type="dxa"/>
            <w:shd w:val="clear" w:color="auto" w:fill="FEF2CB" w:themeFill="accent3" w:themeFillTint="32"/>
            <w:vAlign w:val="center"/>
          </w:tcPr>
          <w:p w14:paraId="3954C0B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p>
          <w:p w14:paraId="39624B1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最高学历、学位证书扫描件</w:t>
            </w:r>
          </w:p>
          <w:p w14:paraId="59E362F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申请人网申上传）</w:t>
            </w:r>
          </w:p>
          <w:p w14:paraId="2C5521D9">
            <w:pPr>
              <w:keepNext w:val="0"/>
              <w:keepLines w:val="0"/>
              <w:pageBreakBefore w:val="0"/>
              <w:widowControl w:val="0"/>
              <w:kinsoku/>
              <w:wordWrap/>
              <w:overflowPunct/>
              <w:topLinePunct w:val="0"/>
              <w:autoSpaceDE/>
              <w:autoSpaceDN/>
              <w:bidi w:val="0"/>
              <w:adjustRightInd/>
              <w:snapToGrid/>
              <w:spacing w:line="460" w:lineRule="exact"/>
              <w:ind w:left="489" w:hanging="480" w:hangingChars="200"/>
              <w:jc w:val="left"/>
              <w:textAlignment w:val="auto"/>
              <w:rPr>
                <w:rFonts w:hint="eastAsia" w:ascii="微软雅黑" w:hAnsi="微软雅黑" w:eastAsia="微软雅黑" w:cs="微软雅黑"/>
                <w:b/>
                <w:bCs/>
                <w:sz w:val="24"/>
                <w:szCs w:val="24"/>
              </w:rPr>
            </w:pPr>
          </w:p>
        </w:tc>
        <w:tc>
          <w:tcPr>
            <w:tcW w:w="6033" w:type="dxa"/>
            <w:shd w:val="clear" w:color="auto" w:fill="FEF2CB" w:themeFill="accent3" w:themeFillTint="32"/>
            <w:vAlign w:val="center"/>
          </w:tcPr>
          <w:p w14:paraId="367D72C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420" w:leftChars="0" w:hanging="42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申请人应提供所持有的</w:t>
            </w:r>
            <w:r>
              <w:rPr>
                <w:rFonts w:hint="eastAsia" w:ascii="微软雅黑" w:hAnsi="微软雅黑" w:eastAsia="微软雅黑" w:cs="微软雅黑"/>
                <w:color w:val="C00000"/>
                <w:sz w:val="24"/>
                <w:szCs w:val="24"/>
              </w:rPr>
              <w:t>最高学历</w:t>
            </w:r>
            <w:r>
              <w:rPr>
                <w:rFonts w:hint="eastAsia" w:ascii="微软雅黑" w:hAnsi="微软雅黑" w:eastAsia="微软雅黑" w:cs="微软雅黑"/>
                <w:b/>
                <w:bCs/>
                <w:color w:val="C00000"/>
                <w:sz w:val="24"/>
                <w:szCs w:val="24"/>
              </w:rPr>
              <w:t>及</w:t>
            </w:r>
            <w:r>
              <w:rPr>
                <w:rFonts w:hint="eastAsia" w:ascii="微软雅黑" w:hAnsi="微软雅黑" w:eastAsia="微软雅黑" w:cs="微软雅黑"/>
                <w:color w:val="C00000"/>
                <w:sz w:val="24"/>
                <w:szCs w:val="24"/>
              </w:rPr>
              <w:t>学位证书的扫描件。</w:t>
            </w:r>
          </w:p>
        </w:tc>
      </w:tr>
    </w:tbl>
    <w:p w14:paraId="3F0DD97B">
      <w:pPr>
        <w:rPr>
          <w:rFonts w:hint="default" w:ascii="Times New Roman" w:hAnsi="Times New Roman" w:cs="Times New Roman"/>
          <w:b/>
          <w:bCs/>
          <w:sz w:val="24"/>
        </w:rPr>
      </w:pPr>
    </w:p>
    <w:p w14:paraId="004B120D">
      <w:pPr>
        <w:rPr>
          <w:rFonts w:hint="default" w:ascii="Times New Roman" w:hAnsi="Times New Roman" w:cs="Times New Roman"/>
          <w:b/>
          <w:bCs/>
          <w:sz w:val="24"/>
        </w:rPr>
      </w:pPr>
    </w:p>
    <w:p w14:paraId="5B5C67A3">
      <w:pPr>
        <w:numPr>
          <w:ilvl w:val="0"/>
          <w:numId w:val="7"/>
        </w:numPr>
        <w:ind w:left="420" w:leftChars="0" w:hanging="420" w:firstLineChars="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CSC将组织材料审核及专家评审。</w:t>
      </w:r>
    </w:p>
    <w:p w14:paraId="7EF1A932">
      <w:pPr>
        <w:numPr>
          <w:ilvl w:val="0"/>
          <w:numId w:val="0"/>
        </w:numPr>
        <w:ind w:leftChars="0"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1.材料审核环节</w:t>
      </w:r>
    </w:p>
    <w:p w14:paraId="7C143058">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-申请人是否满足项目指南规定的申报条件，如年龄、外语水平条件等。</w:t>
      </w:r>
    </w:p>
    <w:p w14:paraId="4ABAA9D0">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-申请材料是否合格，如申请材料是否真实齐全，申请材料是否符合要求等。</w:t>
      </w:r>
    </w:p>
    <w:p w14:paraId="2E65362B">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-根据提交的外方录取通知/正式邀请信、外方导师确认的学习计划中列明的期限等核定留学期限、资助期限。</w:t>
      </w:r>
    </w:p>
    <w:p w14:paraId="73FC49DE">
      <w:pPr>
        <w:numPr>
          <w:ilvl w:val="0"/>
          <w:numId w:val="0"/>
        </w:numPr>
        <w:ind w:leftChars="0"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2.专家评审环节</w:t>
      </w:r>
    </w:p>
    <w:p w14:paraId="241F0E0B">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-申请人综合素质。包括申请人的专业基础、学习成绩、经历及能力、综合表现、国际交流能力(含外语水平)和发展潜力等。</w:t>
      </w:r>
    </w:p>
    <w:p w14:paraId="3E301DA3">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-国外拟留学单位在所选学科专业领域的研究水平及国际认可度。</w:t>
      </w:r>
    </w:p>
    <w:p w14:paraId="31AF71F6">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国外导师的学术背景、领域内影响力、对往年国家公派留学人员的指导情况、同期指导的学生数量等。原则上国家留学基金委最多可新资助2名本项目同一留学身份人员在国外同一导师指导下学习。不支持国内外为同一导师人员的申请。</w:t>
      </w:r>
    </w:p>
    <w:p w14:paraId="3802C5F6">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-拟留学专业是否属于国家急需，是否为国外拟留学单位的优势或特色学科等。</w:t>
      </w:r>
    </w:p>
    <w:p w14:paraId="0FB6749D">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-出国留学必要性和学习计划的可行性。</w:t>
      </w:r>
    </w:p>
    <w:p w14:paraId="412F2E8A">
      <w:pPr>
        <w:numPr>
          <w:ilvl w:val="0"/>
          <w:numId w:val="0"/>
        </w:numPr>
        <w:ind w:leftChars="0"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sz w:val="24"/>
          <w:szCs w:val="24"/>
          <w:lang w:val="en-US" w:eastAsia="zh-CN"/>
        </w:rPr>
        <w:t>-单位的推荐意见及申请材料的准备情况等。</w:t>
      </w:r>
    </w:p>
    <w:p w14:paraId="407EC3A5">
      <w:pPr>
        <w:numPr>
          <w:ilvl w:val="0"/>
          <w:numId w:val="7"/>
        </w:numPr>
        <w:ind w:left="420" w:leftChars="0" w:hanging="420" w:firstLineChars="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提交纸质材料</w:t>
      </w:r>
    </w:p>
    <w:p w14:paraId="0EF1BA17">
      <w:pPr>
        <w:numPr>
          <w:ilvl w:val="0"/>
          <w:numId w:val="0"/>
        </w:numPr>
        <w:ind w:leftChars="0"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b w:val="0"/>
          <w:bCs w:val="0"/>
          <w:sz w:val="24"/>
          <w:szCs w:val="24"/>
          <w:lang w:val="en-US" w:eastAsia="zh-CN"/>
        </w:rPr>
        <w:t>除以上网申所需材料外，</w:t>
      </w:r>
      <w:r>
        <w:rPr>
          <w:rFonts w:hint="eastAsia" w:ascii="微软雅黑" w:hAnsi="微软雅黑" w:eastAsia="微软雅黑" w:cs="微软雅黑"/>
          <w:sz w:val="24"/>
          <w:szCs w:val="24"/>
          <w:lang w:val="en-US" w:eastAsia="zh-CN"/>
        </w:rPr>
        <w:t>请申请人打印一套包含以上所有申请材料的纸质版本，在国家留学基金管理委员会出国留学申请表（研究生类）末页签名承诺，并于</w:t>
      </w:r>
      <w:r>
        <w:rPr>
          <w:rFonts w:hint="eastAsia" w:ascii="微软雅黑" w:hAnsi="微软雅黑" w:eastAsia="微软雅黑" w:cs="微软雅黑"/>
          <w:color w:val="C00000"/>
          <w:sz w:val="24"/>
          <w:szCs w:val="24"/>
          <w:lang w:val="en-US" w:eastAsia="zh-CN"/>
        </w:rPr>
        <w:t>4月10日前</w:t>
      </w:r>
      <w:r>
        <w:rPr>
          <w:rFonts w:hint="eastAsia" w:ascii="微软雅黑" w:hAnsi="微软雅黑" w:eastAsia="微软雅黑" w:cs="微软雅黑"/>
          <w:sz w:val="24"/>
          <w:szCs w:val="24"/>
          <w:lang w:val="en-US" w:eastAsia="zh-CN"/>
        </w:rPr>
        <w:t>提交至国合部311办公室。</w:t>
      </w:r>
    </w:p>
    <w:p w14:paraId="6C353CB3">
      <w:pPr>
        <w:rPr>
          <w:rFonts w:hint="default"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E4D4B"/>
    <w:multiLevelType w:val="singleLevel"/>
    <w:tmpl w:val="A2CE4D4B"/>
    <w:lvl w:ilvl="0" w:tentative="0">
      <w:start w:val="1"/>
      <w:numFmt w:val="bullet"/>
      <w:lvlText w:val=""/>
      <w:lvlJc w:val="left"/>
      <w:pPr>
        <w:ind w:left="420" w:hanging="420"/>
      </w:pPr>
      <w:rPr>
        <w:rFonts w:hint="default" w:ascii="Wingdings" w:hAnsi="Wingdings"/>
        <w:sz w:val="16"/>
        <w:szCs w:val="16"/>
      </w:rPr>
    </w:lvl>
  </w:abstractNum>
  <w:abstractNum w:abstractNumId="1">
    <w:nsid w:val="B45D31E3"/>
    <w:multiLevelType w:val="singleLevel"/>
    <w:tmpl w:val="B45D31E3"/>
    <w:lvl w:ilvl="0" w:tentative="0">
      <w:start w:val="1"/>
      <w:numFmt w:val="bullet"/>
      <w:lvlText w:val=""/>
      <w:lvlJc w:val="left"/>
      <w:pPr>
        <w:ind w:left="420" w:hanging="420"/>
      </w:pPr>
      <w:rPr>
        <w:rFonts w:hint="default" w:ascii="Wingdings" w:hAnsi="Wingdings"/>
        <w:sz w:val="16"/>
        <w:szCs w:val="16"/>
      </w:rPr>
    </w:lvl>
  </w:abstractNum>
  <w:abstractNum w:abstractNumId="2">
    <w:nsid w:val="C54DA201"/>
    <w:multiLevelType w:val="singleLevel"/>
    <w:tmpl w:val="C54DA201"/>
    <w:lvl w:ilvl="0" w:tentative="0">
      <w:start w:val="1"/>
      <w:numFmt w:val="bullet"/>
      <w:lvlText w:val=""/>
      <w:lvlJc w:val="left"/>
      <w:pPr>
        <w:ind w:left="420" w:hanging="420"/>
      </w:pPr>
      <w:rPr>
        <w:rFonts w:hint="default" w:ascii="Wingdings" w:hAnsi="Wingdings"/>
      </w:rPr>
    </w:lvl>
  </w:abstractNum>
  <w:abstractNum w:abstractNumId="3">
    <w:nsid w:val="DBE0371B"/>
    <w:multiLevelType w:val="singleLevel"/>
    <w:tmpl w:val="DBE0371B"/>
    <w:lvl w:ilvl="0" w:tentative="0">
      <w:start w:val="1"/>
      <w:numFmt w:val="bullet"/>
      <w:lvlText w:val=""/>
      <w:lvlJc w:val="left"/>
      <w:pPr>
        <w:ind w:left="420" w:hanging="420"/>
      </w:pPr>
      <w:rPr>
        <w:rFonts w:hint="default" w:ascii="Wingdings" w:hAnsi="Wingdings"/>
        <w:color w:val="auto"/>
        <w:sz w:val="16"/>
        <w:szCs w:val="16"/>
      </w:rPr>
    </w:lvl>
  </w:abstractNum>
  <w:abstractNum w:abstractNumId="4">
    <w:nsid w:val="3219232D"/>
    <w:multiLevelType w:val="multilevel"/>
    <w:tmpl w:val="3219232D"/>
    <w:lvl w:ilvl="0" w:tentative="0">
      <w:start w:val="1"/>
      <w:numFmt w:val="bullet"/>
      <w:lvlText w:val=""/>
      <w:lvlJc w:val="left"/>
      <w:pPr>
        <w:ind w:left="440" w:hanging="440"/>
      </w:pPr>
      <w:rPr>
        <w:rFonts w:hint="default" w:ascii="Symbol" w:hAnsi="Symbo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28D4D37"/>
    <w:multiLevelType w:val="multilevel"/>
    <w:tmpl w:val="428D4D37"/>
    <w:lvl w:ilvl="0" w:tentative="0">
      <w:start w:val="1"/>
      <w:numFmt w:val="bullet"/>
      <w:lvlText w:val=""/>
      <w:lvlJc w:val="left"/>
      <w:pPr>
        <w:ind w:left="440" w:hanging="440"/>
      </w:pPr>
      <w:rPr>
        <w:rFonts w:hint="default" w:ascii="Symbol" w:hAnsi="Symbol"/>
        <w:color w:val="auto"/>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80E4F5"/>
    <w:multiLevelType w:val="singleLevel"/>
    <w:tmpl w:val="7280E4F5"/>
    <w:lvl w:ilvl="0" w:tentative="0">
      <w:start w:val="1"/>
      <w:numFmt w:val="bullet"/>
      <w:lvlText w:val=""/>
      <w:lvlJc w:val="left"/>
      <w:pPr>
        <w:ind w:left="420" w:hanging="420"/>
      </w:pPr>
      <w:rPr>
        <w:rFonts w:hint="default" w:ascii="Wingdings" w:hAnsi="Wingdings"/>
        <w:sz w:val="16"/>
        <w:szCs w:val="16"/>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lYmFjMDRmNjI3MjNlNmY5NWY4NTNjZmY4Mjk4MmQifQ=="/>
  </w:docVars>
  <w:rsids>
    <w:rsidRoot w:val="00730662"/>
    <w:rsid w:val="00730662"/>
    <w:rsid w:val="00A733A4"/>
    <w:rsid w:val="00A77439"/>
    <w:rsid w:val="00A87501"/>
    <w:rsid w:val="00C776D3"/>
    <w:rsid w:val="00D84670"/>
    <w:rsid w:val="00E269FF"/>
    <w:rsid w:val="038A6414"/>
    <w:rsid w:val="059565ED"/>
    <w:rsid w:val="087201C8"/>
    <w:rsid w:val="093F343F"/>
    <w:rsid w:val="099F3875"/>
    <w:rsid w:val="09FB0500"/>
    <w:rsid w:val="0D8802CE"/>
    <w:rsid w:val="0E3C619F"/>
    <w:rsid w:val="0F063E06"/>
    <w:rsid w:val="10770D34"/>
    <w:rsid w:val="14174BBC"/>
    <w:rsid w:val="168C6989"/>
    <w:rsid w:val="175E5886"/>
    <w:rsid w:val="17EE050A"/>
    <w:rsid w:val="1A134258"/>
    <w:rsid w:val="1AF10A05"/>
    <w:rsid w:val="1B6D5D02"/>
    <w:rsid w:val="20E61CC0"/>
    <w:rsid w:val="2139012B"/>
    <w:rsid w:val="26641853"/>
    <w:rsid w:val="28F8467C"/>
    <w:rsid w:val="2A220BA6"/>
    <w:rsid w:val="2AA57E9E"/>
    <w:rsid w:val="2BEF2307"/>
    <w:rsid w:val="2C8608B9"/>
    <w:rsid w:val="2CD258AD"/>
    <w:rsid w:val="2DDA3833"/>
    <w:rsid w:val="2F1E74CF"/>
    <w:rsid w:val="2F2F16D4"/>
    <w:rsid w:val="2F9938A7"/>
    <w:rsid w:val="3355548A"/>
    <w:rsid w:val="34592D57"/>
    <w:rsid w:val="34D97E05"/>
    <w:rsid w:val="34E606BF"/>
    <w:rsid w:val="37974ED7"/>
    <w:rsid w:val="39425D33"/>
    <w:rsid w:val="3C0C6F81"/>
    <w:rsid w:val="3C333E8E"/>
    <w:rsid w:val="3CCA5790"/>
    <w:rsid w:val="3DF338D5"/>
    <w:rsid w:val="3E300253"/>
    <w:rsid w:val="3E773314"/>
    <w:rsid w:val="4181575E"/>
    <w:rsid w:val="47BB1907"/>
    <w:rsid w:val="4A791606"/>
    <w:rsid w:val="4C6E71B5"/>
    <w:rsid w:val="4CD82614"/>
    <w:rsid w:val="4D3C6EC5"/>
    <w:rsid w:val="4E5568E4"/>
    <w:rsid w:val="4EAB3492"/>
    <w:rsid w:val="519163A1"/>
    <w:rsid w:val="51BF45FD"/>
    <w:rsid w:val="53EB70D0"/>
    <w:rsid w:val="556E7BBC"/>
    <w:rsid w:val="56290384"/>
    <w:rsid w:val="5ADF1011"/>
    <w:rsid w:val="5C6A2129"/>
    <w:rsid w:val="5C926305"/>
    <w:rsid w:val="5D243653"/>
    <w:rsid w:val="636563DF"/>
    <w:rsid w:val="63CF30CD"/>
    <w:rsid w:val="688A0366"/>
    <w:rsid w:val="693115D2"/>
    <w:rsid w:val="6A2627B9"/>
    <w:rsid w:val="715C7408"/>
    <w:rsid w:val="722F0678"/>
    <w:rsid w:val="734C087E"/>
    <w:rsid w:val="743406EB"/>
    <w:rsid w:val="75640639"/>
    <w:rsid w:val="75D51F87"/>
    <w:rsid w:val="760017AF"/>
    <w:rsid w:val="76C07AF1"/>
    <w:rsid w:val="7A214D4A"/>
    <w:rsid w:val="7BDF1C27"/>
    <w:rsid w:val="7CF256C0"/>
    <w:rsid w:val="7DBF0B02"/>
    <w:rsid w:val="7E5C6EC8"/>
    <w:rsid w:val="7FB2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customStyle="1" w:styleId="7">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styleId="8">
    <w:name w:val="List Paragraph"/>
    <w:basedOn w:val="1"/>
    <w:autoRedefine/>
    <w:unhideWhenUsed/>
    <w:qFormat/>
    <w:uiPriority w:val="99"/>
    <w:pPr>
      <w:ind w:firstLine="420" w:firstLineChars="200"/>
    </w:pPr>
  </w:style>
  <w:style w:type="character" w:customStyle="1" w:styleId="9">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1352</Words>
  <Characters>1537</Characters>
  <Lines>17</Lines>
  <Paragraphs>4</Paragraphs>
  <TotalTime>0</TotalTime>
  <ScaleCrop>false</ScaleCrop>
  <LinksUpToDate>false</LinksUpToDate>
  <CharactersWithSpaces>1545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2024-04-12T06:51:00Z</dcterms:created>
  <dc:creator>Administrator</dc:creator>
  <cp:lastModifiedBy>pennypei</cp:lastModifiedBy>
  <dcterms:modified xsi:type="dcterms:W3CDTF">2025-01-14T07:06:53Z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337EECC07F6C43FABAFFE936018329B8_13</vt:lpwstr>
  </property>
  <property fmtid="{D5CDD505-2E9C-101B-9397-08002B2CF9AE}" pid="4" name="KSOTemplateDocerSaveRecord">
    <vt:lpwstr>eyJoZGlkIjoiNjFlYmFjMDRmNjI3MjNlNmY5NWY4NTNjZmY4Mjk4MmQiLCJ1c2VySWQiOiI2NjkxOTQxNTkifQ==</vt:lpwstr>
  </property>
</Properties>
</file>