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29E" w:rsidRPr="00D47AF4" w:rsidRDefault="00DF729E" w:rsidP="00DF729E">
      <w:pPr>
        <w:rPr>
          <w:rFonts w:ascii="宋体" w:hAnsi="宋体"/>
          <w:sz w:val="24"/>
          <w:szCs w:val="24"/>
        </w:rPr>
      </w:pPr>
      <w:r w:rsidRPr="00D47AF4">
        <w:rPr>
          <w:rFonts w:ascii="宋体" w:hAnsi="宋体" w:hint="eastAsia"/>
          <w:sz w:val="24"/>
          <w:szCs w:val="24"/>
        </w:rPr>
        <w:t>附件</w:t>
      </w:r>
      <w:r>
        <w:rPr>
          <w:rFonts w:ascii="宋体" w:hAnsi="宋体"/>
          <w:sz w:val="24"/>
          <w:szCs w:val="24"/>
        </w:rPr>
        <w:t>3</w:t>
      </w:r>
    </w:p>
    <w:p w:rsidR="00DC5E9E" w:rsidRPr="00CC6550" w:rsidRDefault="00F24057" w:rsidP="00F24057">
      <w:pPr>
        <w:jc w:val="center"/>
        <w:rPr>
          <w:b/>
          <w:sz w:val="36"/>
          <w:szCs w:val="32"/>
        </w:rPr>
      </w:pPr>
      <w:r w:rsidRPr="00CC6550">
        <w:rPr>
          <w:rFonts w:hint="eastAsia"/>
          <w:b/>
          <w:sz w:val="36"/>
          <w:szCs w:val="32"/>
        </w:rPr>
        <w:t>档案利用告知承诺书</w:t>
      </w:r>
    </w:p>
    <w:p w:rsidR="0086199E" w:rsidRPr="00CC6550" w:rsidRDefault="00F24057" w:rsidP="00275671">
      <w:pPr>
        <w:spacing w:line="560" w:lineRule="exact"/>
        <w:rPr>
          <w:sz w:val="24"/>
          <w:szCs w:val="24"/>
        </w:rPr>
      </w:pPr>
      <w:r>
        <w:rPr>
          <w:rFonts w:hint="eastAsia"/>
          <w:b/>
          <w:sz w:val="24"/>
          <w:szCs w:val="24"/>
        </w:rPr>
        <w:t xml:space="preserve">   </w:t>
      </w:r>
      <w:r w:rsidRPr="00960DC6">
        <w:rPr>
          <w:rFonts w:hint="eastAsia"/>
          <w:sz w:val="28"/>
          <w:szCs w:val="24"/>
        </w:rPr>
        <w:t xml:space="preserve"> </w:t>
      </w:r>
    </w:p>
    <w:p w:rsidR="00960DC6" w:rsidRPr="00960DC6" w:rsidRDefault="00960DC6" w:rsidP="00DC18BC">
      <w:pPr>
        <w:spacing w:line="560" w:lineRule="exact"/>
        <w:ind w:firstLineChars="200" w:firstLine="560"/>
        <w:rPr>
          <w:sz w:val="24"/>
          <w:szCs w:val="24"/>
        </w:rPr>
      </w:pPr>
      <w:r w:rsidRPr="00960DC6">
        <w:rPr>
          <w:rFonts w:hint="eastAsia"/>
          <w:sz w:val="28"/>
          <w:szCs w:val="24"/>
        </w:rPr>
        <w:t>档案</w:t>
      </w:r>
      <w:r w:rsidRPr="00960DC6">
        <w:rPr>
          <w:sz w:val="28"/>
          <w:szCs w:val="24"/>
        </w:rPr>
        <w:t>馆</w:t>
      </w:r>
      <w:r w:rsidRPr="00960DC6">
        <w:rPr>
          <w:rFonts w:hint="eastAsia"/>
          <w:sz w:val="28"/>
          <w:szCs w:val="24"/>
        </w:rPr>
        <w:t>保存</w:t>
      </w:r>
      <w:r w:rsidRPr="00960DC6">
        <w:rPr>
          <w:sz w:val="28"/>
          <w:szCs w:val="24"/>
        </w:rPr>
        <w:t>的档案具有唯一性</w:t>
      </w:r>
      <w:r w:rsidRPr="00960DC6">
        <w:rPr>
          <w:rFonts w:hint="eastAsia"/>
          <w:sz w:val="28"/>
          <w:szCs w:val="24"/>
        </w:rPr>
        <w:t>，</w:t>
      </w:r>
      <w:r w:rsidRPr="00960DC6">
        <w:rPr>
          <w:sz w:val="28"/>
          <w:szCs w:val="24"/>
        </w:rPr>
        <w:t>且不可再生，</w:t>
      </w:r>
      <w:r w:rsidRPr="00960DC6">
        <w:rPr>
          <w:rFonts w:hint="eastAsia"/>
          <w:sz w:val="28"/>
          <w:szCs w:val="24"/>
        </w:rPr>
        <w:t>根据</w:t>
      </w:r>
      <w:r w:rsidRPr="00960DC6">
        <w:rPr>
          <w:sz w:val="28"/>
          <w:szCs w:val="24"/>
        </w:rPr>
        <w:t>《</w:t>
      </w:r>
      <w:r w:rsidRPr="00960DC6">
        <w:rPr>
          <w:rFonts w:hint="eastAsia"/>
          <w:sz w:val="28"/>
          <w:szCs w:val="24"/>
        </w:rPr>
        <w:t>档案</w:t>
      </w:r>
      <w:r w:rsidRPr="00960DC6">
        <w:rPr>
          <w:sz w:val="28"/>
          <w:szCs w:val="24"/>
        </w:rPr>
        <w:t>法》</w:t>
      </w:r>
      <w:r w:rsidRPr="00960DC6">
        <w:rPr>
          <w:rFonts w:hint="eastAsia"/>
          <w:sz w:val="28"/>
          <w:szCs w:val="24"/>
        </w:rPr>
        <w:t>及</w:t>
      </w:r>
      <w:r w:rsidRPr="00960DC6">
        <w:rPr>
          <w:sz w:val="28"/>
          <w:szCs w:val="24"/>
        </w:rPr>
        <w:t>相关档案规章制度要求，</w:t>
      </w:r>
      <w:r w:rsidRPr="00960DC6">
        <w:rPr>
          <w:rFonts w:hint="eastAsia"/>
          <w:sz w:val="28"/>
          <w:szCs w:val="24"/>
        </w:rPr>
        <w:t>现</w:t>
      </w:r>
      <w:r w:rsidRPr="00960DC6">
        <w:rPr>
          <w:sz w:val="28"/>
          <w:szCs w:val="24"/>
        </w:rPr>
        <w:t>对档案利用</w:t>
      </w:r>
      <w:r w:rsidRPr="00960DC6">
        <w:rPr>
          <w:rFonts w:hint="eastAsia"/>
          <w:sz w:val="28"/>
          <w:szCs w:val="24"/>
        </w:rPr>
        <w:t>作</w:t>
      </w:r>
      <w:r w:rsidRPr="00960DC6">
        <w:rPr>
          <w:sz w:val="28"/>
          <w:szCs w:val="24"/>
        </w:rPr>
        <w:t>如下告知和利用人承诺规定</w:t>
      </w:r>
      <w:r>
        <w:rPr>
          <w:sz w:val="24"/>
          <w:szCs w:val="24"/>
        </w:rPr>
        <w:t>。</w:t>
      </w:r>
    </w:p>
    <w:p w:rsidR="007D765B" w:rsidRDefault="007D765B" w:rsidP="00960DC6">
      <w:pPr>
        <w:spacing w:line="560" w:lineRule="exact"/>
        <w:ind w:firstLineChars="200" w:firstLine="560"/>
        <w:rPr>
          <w:sz w:val="28"/>
          <w:szCs w:val="24"/>
        </w:rPr>
      </w:pPr>
      <w:r>
        <w:rPr>
          <w:rFonts w:hint="eastAsia"/>
          <w:sz w:val="28"/>
          <w:szCs w:val="24"/>
        </w:rPr>
        <w:t>一</w:t>
      </w:r>
      <w:r>
        <w:rPr>
          <w:sz w:val="28"/>
          <w:szCs w:val="24"/>
        </w:rPr>
        <w:t>、</w:t>
      </w:r>
      <w:r w:rsidRPr="007D765B">
        <w:rPr>
          <w:rFonts w:hint="eastAsia"/>
          <w:sz w:val="28"/>
          <w:szCs w:val="24"/>
        </w:rPr>
        <w:t>认真遵守国家</w:t>
      </w:r>
      <w:r>
        <w:rPr>
          <w:rFonts w:hint="eastAsia"/>
          <w:sz w:val="28"/>
          <w:szCs w:val="24"/>
        </w:rPr>
        <w:t>档案</w:t>
      </w:r>
      <w:r>
        <w:rPr>
          <w:sz w:val="28"/>
          <w:szCs w:val="24"/>
        </w:rPr>
        <w:t>法、</w:t>
      </w:r>
      <w:r w:rsidRPr="007D765B">
        <w:rPr>
          <w:rFonts w:hint="eastAsia"/>
          <w:sz w:val="28"/>
          <w:szCs w:val="24"/>
        </w:rPr>
        <w:t>保密法</w:t>
      </w:r>
      <w:r>
        <w:rPr>
          <w:rFonts w:hint="eastAsia"/>
          <w:sz w:val="28"/>
          <w:szCs w:val="24"/>
        </w:rPr>
        <w:t>等相关</w:t>
      </w:r>
      <w:r>
        <w:rPr>
          <w:sz w:val="28"/>
          <w:szCs w:val="24"/>
        </w:rPr>
        <w:t>法律</w:t>
      </w:r>
      <w:r w:rsidRPr="007D765B">
        <w:rPr>
          <w:rFonts w:hint="eastAsia"/>
          <w:sz w:val="28"/>
          <w:szCs w:val="24"/>
        </w:rPr>
        <w:t>法规和规章制度，履行</w:t>
      </w:r>
      <w:r>
        <w:rPr>
          <w:rFonts w:hint="eastAsia"/>
          <w:sz w:val="28"/>
          <w:szCs w:val="24"/>
        </w:rPr>
        <w:t>相关</w:t>
      </w:r>
      <w:r w:rsidRPr="007D765B">
        <w:rPr>
          <w:rFonts w:hint="eastAsia"/>
          <w:sz w:val="28"/>
          <w:szCs w:val="24"/>
        </w:rPr>
        <w:t>义务</w:t>
      </w:r>
      <w:r>
        <w:rPr>
          <w:rFonts w:hint="eastAsia"/>
          <w:sz w:val="28"/>
          <w:szCs w:val="24"/>
        </w:rPr>
        <w:t>。</w:t>
      </w:r>
    </w:p>
    <w:p w:rsidR="00DC18BC" w:rsidRDefault="007D765B" w:rsidP="00DC18BC">
      <w:pPr>
        <w:spacing w:line="560" w:lineRule="exact"/>
        <w:ind w:firstLineChars="200" w:firstLine="560"/>
        <w:rPr>
          <w:sz w:val="28"/>
          <w:szCs w:val="24"/>
        </w:rPr>
      </w:pPr>
      <w:r>
        <w:rPr>
          <w:rFonts w:hint="eastAsia"/>
          <w:sz w:val="28"/>
          <w:szCs w:val="24"/>
        </w:rPr>
        <w:t>二</w:t>
      </w:r>
      <w:r>
        <w:rPr>
          <w:sz w:val="28"/>
          <w:szCs w:val="24"/>
        </w:rPr>
        <w:t>、</w:t>
      </w:r>
      <w:r w:rsidR="00960DC6">
        <w:rPr>
          <w:rFonts w:hint="eastAsia"/>
          <w:sz w:val="28"/>
          <w:szCs w:val="24"/>
        </w:rPr>
        <w:t>档案</w:t>
      </w:r>
      <w:r w:rsidR="00960DC6">
        <w:rPr>
          <w:sz w:val="28"/>
          <w:szCs w:val="24"/>
        </w:rPr>
        <w:t>在利用过程中</w:t>
      </w:r>
      <w:r w:rsidR="00960DC6" w:rsidRPr="00275671">
        <w:rPr>
          <w:sz w:val="28"/>
          <w:szCs w:val="24"/>
        </w:rPr>
        <w:t>必须妥善保管，</w:t>
      </w:r>
      <w:r w:rsidR="00960DC6">
        <w:rPr>
          <w:sz w:val="28"/>
          <w:szCs w:val="24"/>
        </w:rPr>
        <w:t>维护档案</w:t>
      </w:r>
      <w:r w:rsidR="00960DC6">
        <w:rPr>
          <w:rFonts w:hint="eastAsia"/>
          <w:sz w:val="28"/>
          <w:szCs w:val="24"/>
        </w:rPr>
        <w:t>的</w:t>
      </w:r>
      <w:r w:rsidR="00960DC6">
        <w:rPr>
          <w:sz w:val="28"/>
          <w:szCs w:val="24"/>
        </w:rPr>
        <w:t>整齐完整，</w:t>
      </w:r>
      <w:r w:rsidR="00275671" w:rsidRPr="00275671">
        <w:rPr>
          <w:sz w:val="28"/>
          <w:szCs w:val="24"/>
        </w:rPr>
        <w:t>不得私自拆卷、污损、撕裂、抽换、涂改，不得擅自转借他人、抄录公布、伪造、出</w:t>
      </w:r>
      <w:r w:rsidR="00275671" w:rsidRPr="00275671">
        <w:rPr>
          <w:rFonts w:hint="eastAsia"/>
          <w:sz w:val="28"/>
          <w:szCs w:val="24"/>
        </w:rPr>
        <w:t>卖</w:t>
      </w:r>
      <w:r w:rsidR="00275671" w:rsidRPr="00275671">
        <w:rPr>
          <w:sz w:val="28"/>
          <w:szCs w:val="24"/>
        </w:rPr>
        <w:t>、携带出境、销毁和丢失。</w:t>
      </w:r>
      <w:r w:rsidR="00A010B2">
        <w:rPr>
          <w:rFonts w:hint="eastAsia"/>
          <w:sz w:val="28"/>
          <w:szCs w:val="24"/>
        </w:rPr>
        <w:t>在档案利用中造成损坏、丢失、泄密等不良后果和影响</w:t>
      </w:r>
      <w:r w:rsidR="00DC18BC" w:rsidRPr="00DC18BC">
        <w:rPr>
          <w:rFonts w:hint="eastAsia"/>
          <w:sz w:val="28"/>
          <w:szCs w:val="24"/>
        </w:rPr>
        <w:t>，按相关法律法规追究当事人相应责任。</w:t>
      </w:r>
    </w:p>
    <w:p w:rsidR="00275671" w:rsidRDefault="00F1687F" w:rsidP="00DC18BC">
      <w:pPr>
        <w:spacing w:line="560" w:lineRule="exact"/>
        <w:ind w:firstLineChars="200" w:firstLine="560"/>
        <w:rPr>
          <w:sz w:val="28"/>
          <w:szCs w:val="24"/>
        </w:rPr>
      </w:pPr>
      <w:r>
        <w:rPr>
          <w:rFonts w:hint="eastAsia"/>
          <w:sz w:val="28"/>
          <w:szCs w:val="24"/>
        </w:rPr>
        <w:t>三、</w:t>
      </w:r>
      <w:r>
        <w:rPr>
          <w:sz w:val="28"/>
          <w:szCs w:val="24"/>
        </w:rPr>
        <w:t>本次</w:t>
      </w:r>
      <w:r>
        <w:rPr>
          <w:rFonts w:hint="eastAsia"/>
          <w:sz w:val="28"/>
          <w:szCs w:val="24"/>
        </w:rPr>
        <w:t>获取</w:t>
      </w:r>
      <w:r>
        <w:rPr>
          <w:sz w:val="28"/>
          <w:szCs w:val="24"/>
        </w:rPr>
        <w:t>的档案材料仅限于：</w:t>
      </w:r>
    </w:p>
    <w:p w:rsidR="00F1687F" w:rsidRDefault="00F1687F" w:rsidP="00F1687F">
      <w:pPr>
        <w:spacing w:line="560" w:lineRule="exact"/>
        <w:rPr>
          <w:sz w:val="28"/>
          <w:szCs w:val="24"/>
          <w:u w:val="single"/>
        </w:rPr>
      </w:pPr>
      <w:r>
        <w:rPr>
          <w:sz w:val="28"/>
          <w:szCs w:val="24"/>
          <w:u w:val="single"/>
        </w:rPr>
        <w:t xml:space="preserve">                                                            </w:t>
      </w:r>
    </w:p>
    <w:p w:rsidR="00F1687F" w:rsidRDefault="00F1687F" w:rsidP="00F1687F">
      <w:pPr>
        <w:spacing w:line="560" w:lineRule="exact"/>
        <w:rPr>
          <w:sz w:val="28"/>
          <w:szCs w:val="24"/>
        </w:rPr>
      </w:pPr>
      <w:r w:rsidRPr="00F1687F">
        <w:rPr>
          <w:rFonts w:hint="eastAsia"/>
          <w:sz w:val="28"/>
          <w:szCs w:val="24"/>
        </w:rPr>
        <w:t>方面</w:t>
      </w:r>
      <w:r>
        <w:rPr>
          <w:rFonts w:hint="eastAsia"/>
          <w:sz w:val="28"/>
          <w:szCs w:val="24"/>
        </w:rPr>
        <w:t>使用</w:t>
      </w:r>
      <w:r>
        <w:rPr>
          <w:sz w:val="28"/>
          <w:szCs w:val="24"/>
        </w:rPr>
        <w:t>，</w:t>
      </w:r>
      <w:r>
        <w:rPr>
          <w:rFonts w:hint="eastAsia"/>
          <w:sz w:val="28"/>
          <w:szCs w:val="24"/>
        </w:rPr>
        <w:t>且在使用时注</w:t>
      </w:r>
      <w:r w:rsidRPr="00F1687F">
        <w:rPr>
          <w:rFonts w:hint="eastAsia"/>
          <w:sz w:val="28"/>
          <w:szCs w:val="24"/>
        </w:rPr>
        <w:t>明</w:t>
      </w:r>
      <w:r>
        <w:rPr>
          <w:rFonts w:hint="eastAsia"/>
          <w:sz w:val="28"/>
          <w:szCs w:val="24"/>
        </w:rPr>
        <w:t>由</w:t>
      </w:r>
      <w:r>
        <w:rPr>
          <w:sz w:val="28"/>
          <w:szCs w:val="24"/>
        </w:rPr>
        <w:t>中</w:t>
      </w:r>
      <w:r>
        <w:rPr>
          <w:rFonts w:hint="eastAsia"/>
          <w:sz w:val="28"/>
          <w:szCs w:val="24"/>
        </w:rPr>
        <w:t>国</w:t>
      </w:r>
      <w:r>
        <w:rPr>
          <w:sz w:val="28"/>
          <w:szCs w:val="24"/>
        </w:rPr>
        <w:t>科学院</w:t>
      </w:r>
      <w:r w:rsidRPr="00F1687F">
        <w:rPr>
          <w:rFonts w:hint="eastAsia"/>
          <w:sz w:val="28"/>
          <w:szCs w:val="24"/>
        </w:rPr>
        <w:t>合肥物质</w:t>
      </w:r>
      <w:r>
        <w:rPr>
          <w:rFonts w:hint="eastAsia"/>
          <w:sz w:val="28"/>
          <w:szCs w:val="24"/>
        </w:rPr>
        <w:t>科学</w:t>
      </w:r>
      <w:r>
        <w:rPr>
          <w:sz w:val="28"/>
          <w:szCs w:val="24"/>
        </w:rPr>
        <w:t>研究</w:t>
      </w:r>
      <w:r w:rsidRPr="00F1687F">
        <w:rPr>
          <w:rFonts w:hint="eastAsia"/>
          <w:sz w:val="28"/>
          <w:szCs w:val="24"/>
        </w:rPr>
        <w:t>院提供</w:t>
      </w:r>
      <w:r>
        <w:rPr>
          <w:rFonts w:hint="eastAsia"/>
          <w:sz w:val="28"/>
          <w:szCs w:val="24"/>
        </w:rPr>
        <w:t>。</w:t>
      </w:r>
      <w:bookmarkStart w:id="0" w:name="_GoBack"/>
      <w:bookmarkEnd w:id="0"/>
    </w:p>
    <w:p w:rsidR="00F1687F" w:rsidRPr="00F1687F" w:rsidRDefault="00F1687F" w:rsidP="00F1687F">
      <w:pPr>
        <w:spacing w:line="560" w:lineRule="exact"/>
        <w:rPr>
          <w:sz w:val="28"/>
          <w:szCs w:val="24"/>
        </w:rPr>
      </w:pPr>
      <w:r>
        <w:rPr>
          <w:sz w:val="28"/>
          <w:szCs w:val="24"/>
        </w:rPr>
        <w:t xml:space="preserve">    </w:t>
      </w:r>
      <w:r>
        <w:rPr>
          <w:rFonts w:hint="eastAsia"/>
          <w:sz w:val="28"/>
          <w:szCs w:val="24"/>
        </w:rPr>
        <w:t>四</w:t>
      </w:r>
      <w:r>
        <w:rPr>
          <w:sz w:val="28"/>
          <w:szCs w:val="24"/>
        </w:rPr>
        <w:t>、</w:t>
      </w:r>
      <w:r w:rsidR="00396234" w:rsidRPr="00396234">
        <w:rPr>
          <w:rFonts w:hint="eastAsia"/>
          <w:sz w:val="28"/>
          <w:szCs w:val="24"/>
        </w:rPr>
        <w:t>禁止将所接触和知悉的档案信息利用在上述利用范围之外的其他方面或提供给第三方使用，禁止</w:t>
      </w:r>
      <w:r w:rsidR="009716D3">
        <w:rPr>
          <w:rFonts w:hint="eastAsia"/>
          <w:sz w:val="28"/>
          <w:szCs w:val="24"/>
        </w:rPr>
        <w:t>未授权</w:t>
      </w:r>
      <w:r w:rsidR="00396234" w:rsidRPr="00396234">
        <w:rPr>
          <w:rFonts w:hint="eastAsia"/>
          <w:sz w:val="28"/>
          <w:szCs w:val="24"/>
        </w:rPr>
        <w:t>在书籍、电视、广播、报纸、周</w:t>
      </w:r>
      <w:r w:rsidR="00396234">
        <w:rPr>
          <w:rFonts w:hint="eastAsia"/>
          <w:sz w:val="28"/>
          <w:szCs w:val="24"/>
        </w:rPr>
        <w:t>刊、互联网、手机、直邮等媒体或平台进行发布、传播或者提供给他人</w:t>
      </w:r>
      <w:r w:rsidR="00396234" w:rsidRPr="00396234">
        <w:rPr>
          <w:rFonts w:hint="eastAsia"/>
          <w:sz w:val="28"/>
          <w:szCs w:val="24"/>
        </w:rPr>
        <w:t>，否则</w:t>
      </w:r>
      <w:r w:rsidR="00396234">
        <w:rPr>
          <w:rFonts w:hint="eastAsia"/>
          <w:sz w:val="28"/>
          <w:szCs w:val="24"/>
        </w:rPr>
        <w:t>将</w:t>
      </w:r>
      <w:r w:rsidR="00396234" w:rsidRPr="00396234">
        <w:rPr>
          <w:rFonts w:hint="eastAsia"/>
          <w:sz w:val="28"/>
          <w:szCs w:val="24"/>
        </w:rPr>
        <w:t>承担党纪、政纪责任和法律后果</w:t>
      </w:r>
      <w:r w:rsidR="00396234">
        <w:rPr>
          <w:rFonts w:hint="eastAsia"/>
          <w:sz w:val="28"/>
          <w:szCs w:val="24"/>
        </w:rPr>
        <w:t>。</w:t>
      </w:r>
    </w:p>
    <w:p w:rsidR="00646504" w:rsidRDefault="00646504" w:rsidP="00F75C33">
      <w:pPr>
        <w:spacing w:line="560" w:lineRule="exact"/>
        <w:ind w:firstLine="555"/>
        <w:rPr>
          <w:b/>
          <w:sz w:val="28"/>
          <w:szCs w:val="24"/>
        </w:rPr>
      </w:pPr>
    </w:p>
    <w:p w:rsidR="00275671" w:rsidRPr="00646504" w:rsidRDefault="00F75C33" w:rsidP="00F75C33">
      <w:pPr>
        <w:spacing w:line="560" w:lineRule="exact"/>
        <w:ind w:firstLine="555"/>
        <w:rPr>
          <w:b/>
          <w:sz w:val="28"/>
          <w:szCs w:val="24"/>
        </w:rPr>
      </w:pPr>
      <w:r w:rsidRPr="00646504">
        <w:rPr>
          <w:rFonts w:hint="eastAsia"/>
          <w:b/>
          <w:sz w:val="28"/>
          <w:szCs w:val="24"/>
        </w:rPr>
        <w:t>以</w:t>
      </w:r>
      <w:r w:rsidRPr="00646504">
        <w:rPr>
          <w:b/>
          <w:sz w:val="28"/>
          <w:szCs w:val="24"/>
        </w:rPr>
        <w:t>上告知我已知晓，并承诺遵从各项规定。</w:t>
      </w:r>
    </w:p>
    <w:p w:rsidR="00A010B2" w:rsidRDefault="00F75C33" w:rsidP="00F75C33">
      <w:pPr>
        <w:spacing w:line="560" w:lineRule="exact"/>
        <w:ind w:firstLine="555"/>
        <w:rPr>
          <w:sz w:val="28"/>
          <w:szCs w:val="24"/>
        </w:rPr>
      </w:pPr>
      <w:r>
        <w:rPr>
          <w:sz w:val="28"/>
          <w:szCs w:val="24"/>
        </w:rPr>
        <w:t xml:space="preserve">                       </w:t>
      </w:r>
    </w:p>
    <w:p w:rsidR="00F75C33" w:rsidRDefault="00F75C33" w:rsidP="00A010B2">
      <w:pPr>
        <w:spacing w:line="560" w:lineRule="exact"/>
        <w:ind w:firstLineChars="1350" w:firstLine="3780"/>
        <w:rPr>
          <w:sz w:val="28"/>
          <w:szCs w:val="24"/>
        </w:rPr>
      </w:pPr>
      <w:r>
        <w:rPr>
          <w:sz w:val="28"/>
          <w:szCs w:val="24"/>
        </w:rPr>
        <w:t xml:space="preserve">  </w:t>
      </w:r>
      <w:r w:rsidR="0091393D">
        <w:rPr>
          <w:rFonts w:hint="eastAsia"/>
          <w:sz w:val="28"/>
          <w:szCs w:val="24"/>
        </w:rPr>
        <w:t>申</w:t>
      </w:r>
      <w:r w:rsidR="0091393D">
        <w:rPr>
          <w:sz w:val="28"/>
          <w:szCs w:val="24"/>
        </w:rPr>
        <w:t>请</w:t>
      </w:r>
      <w:r>
        <w:rPr>
          <w:sz w:val="28"/>
          <w:szCs w:val="24"/>
        </w:rPr>
        <w:t>单位</w:t>
      </w:r>
      <w:r>
        <w:rPr>
          <w:rFonts w:hint="eastAsia"/>
          <w:sz w:val="28"/>
          <w:szCs w:val="24"/>
        </w:rPr>
        <w:t>/</w:t>
      </w:r>
      <w:r>
        <w:rPr>
          <w:rFonts w:hint="eastAsia"/>
          <w:sz w:val="28"/>
          <w:szCs w:val="24"/>
        </w:rPr>
        <w:t>部门</w:t>
      </w:r>
      <w:r>
        <w:rPr>
          <w:sz w:val="28"/>
          <w:szCs w:val="24"/>
        </w:rPr>
        <w:t>：</w:t>
      </w:r>
    </w:p>
    <w:p w:rsidR="00F75C33" w:rsidRDefault="00F75C33" w:rsidP="00F75C33">
      <w:pPr>
        <w:spacing w:line="560" w:lineRule="exact"/>
        <w:ind w:firstLine="555"/>
        <w:rPr>
          <w:sz w:val="28"/>
          <w:szCs w:val="24"/>
          <w:u w:val="single"/>
        </w:rPr>
      </w:pPr>
      <w:r>
        <w:rPr>
          <w:sz w:val="28"/>
          <w:szCs w:val="24"/>
        </w:rPr>
        <w:t xml:space="preserve">                         </w:t>
      </w:r>
      <w:r w:rsidR="0091393D">
        <w:rPr>
          <w:rFonts w:hint="eastAsia"/>
          <w:sz w:val="28"/>
          <w:szCs w:val="24"/>
        </w:rPr>
        <w:t>申</w:t>
      </w:r>
      <w:r w:rsidR="0091393D">
        <w:rPr>
          <w:sz w:val="28"/>
          <w:szCs w:val="24"/>
        </w:rPr>
        <w:t>请</w:t>
      </w:r>
      <w:r>
        <w:rPr>
          <w:sz w:val="28"/>
          <w:szCs w:val="24"/>
        </w:rPr>
        <w:t>人（</w:t>
      </w:r>
      <w:r>
        <w:rPr>
          <w:rFonts w:hint="eastAsia"/>
          <w:sz w:val="28"/>
          <w:szCs w:val="24"/>
        </w:rPr>
        <w:t>签字</w:t>
      </w:r>
      <w:r>
        <w:rPr>
          <w:sz w:val="28"/>
          <w:szCs w:val="24"/>
        </w:rPr>
        <w:t>）</w:t>
      </w:r>
      <w:r>
        <w:rPr>
          <w:rFonts w:hint="eastAsia"/>
          <w:sz w:val="28"/>
          <w:szCs w:val="24"/>
        </w:rPr>
        <w:t>：</w:t>
      </w:r>
    </w:p>
    <w:p w:rsidR="00C531B3" w:rsidRPr="00C531B3" w:rsidRDefault="00C531B3" w:rsidP="00F75C33">
      <w:pPr>
        <w:spacing w:line="560" w:lineRule="exact"/>
        <w:ind w:firstLine="555"/>
        <w:rPr>
          <w:sz w:val="28"/>
          <w:szCs w:val="24"/>
        </w:rPr>
      </w:pPr>
      <w:r>
        <w:rPr>
          <w:sz w:val="28"/>
          <w:szCs w:val="24"/>
        </w:rPr>
        <w:t xml:space="preserve">                         </w:t>
      </w:r>
      <w:r>
        <w:rPr>
          <w:rFonts w:hint="eastAsia"/>
          <w:sz w:val="28"/>
          <w:szCs w:val="24"/>
        </w:rPr>
        <w:t>联系</w:t>
      </w:r>
      <w:r>
        <w:rPr>
          <w:sz w:val="28"/>
          <w:szCs w:val="24"/>
        </w:rPr>
        <w:t>方式：</w:t>
      </w:r>
    </w:p>
    <w:p w:rsidR="009B4D0F" w:rsidRPr="00F75C33" w:rsidRDefault="00F75C33" w:rsidP="009B4D0F">
      <w:pPr>
        <w:spacing w:line="560" w:lineRule="exact"/>
        <w:ind w:firstLine="555"/>
        <w:rPr>
          <w:sz w:val="28"/>
          <w:szCs w:val="24"/>
        </w:rPr>
      </w:pPr>
      <w:r>
        <w:rPr>
          <w:sz w:val="28"/>
          <w:szCs w:val="24"/>
        </w:rPr>
        <w:t xml:space="preserve">                         </w:t>
      </w:r>
      <w:r>
        <w:rPr>
          <w:rFonts w:hint="eastAsia"/>
          <w:sz w:val="28"/>
          <w:szCs w:val="24"/>
        </w:rPr>
        <w:t>日期</w:t>
      </w:r>
      <w:r>
        <w:rPr>
          <w:sz w:val="28"/>
          <w:szCs w:val="24"/>
        </w:rPr>
        <w:t>：</w:t>
      </w:r>
      <w:r>
        <w:rPr>
          <w:rFonts w:hint="eastAsia"/>
          <w:sz w:val="28"/>
          <w:szCs w:val="24"/>
        </w:rPr>
        <w:t xml:space="preserve">   </w:t>
      </w:r>
      <w:r>
        <w:rPr>
          <w:sz w:val="28"/>
          <w:szCs w:val="24"/>
        </w:rPr>
        <w:t xml:space="preserve">  </w:t>
      </w:r>
      <w:r>
        <w:rPr>
          <w:rFonts w:hint="eastAsia"/>
          <w:sz w:val="28"/>
          <w:szCs w:val="24"/>
        </w:rPr>
        <w:t xml:space="preserve">   </w:t>
      </w:r>
      <w:r>
        <w:rPr>
          <w:rFonts w:hint="eastAsia"/>
          <w:sz w:val="28"/>
          <w:szCs w:val="24"/>
        </w:rPr>
        <w:t>年</w:t>
      </w:r>
      <w:r>
        <w:rPr>
          <w:rFonts w:hint="eastAsia"/>
          <w:sz w:val="28"/>
          <w:szCs w:val="24"/>
        </w:rPr>
        <w:t xml:space="preserve">      </w:t>
      </w:r>
      <w:r>
        <w:rPr>
          <w:rFonts w:hint="eastAsia"/>
          <w:sz w:val="28"/>
          <w:szCs w:val="24"/>
        </w:rPr>
        <w:t>月</w:t>
      </w:r>
      <w:r>
        <w:rPr>
          <w:rFonts w:hint="eastAsia"/>
          <w:sz w:val="28"/>
          <w:szCs w:val="24"/>
        </w:rPr>
        <w:t xml:space="preserve">     </w:t>
      </w:r>
      <w:r>
        <w:rPr>
          <w:rFonts w:hint="eastAsia"/>
          <w:sz w:val="28"/>
          <w:szCs w:val="24"/>
        </w:rPr>
        <w:t>日</w:t>
      </w:r>
    </w:p>
    <w:sectPr w:rsidR="009B4D0F" w:rsidRPr="00F75C33" w:rsidSect="00DF729E">
      <w:pgSz w:w="11906" w:h="16838"/>
      <w:pgMar w:top="1021" w:right="1797" w:bottom="107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E73" w:rsidRDefault="00643E73" w:rsidP="00CC6550">
      <w:r>
        <w:separator/>
      </w:r>
    </w:p>
  </w:endnote>
  <w:endnote w:type="continuationSeparator" w:id="0">
    <w:p w:rsidR="00643E73" w:rsidRDefault="00643E73" w:rsidP="00CC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E73" w:rsidRDefault="00643E73" w:rsidP="00CC6550">
      <w:r>
        <w:separator/>
      </w:r>
    </w:p>
  </w:footnote>
  <w:footnote w:type="continuationSeparator" w:id="0">
    <w:p w:rsidR="00643E73" w:rsidRDefault="00643E73" w:rsidP="00CC6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EB"/>
    <w:rsid w:val="00074B31"/>
    <w:rsid w:val="00146A6D"/>
    <w:rsid w:val="00275671"/>
    <w:rsid w:val="00395A63"/>
    <w:rsid w:val="00396234"/>
    <w:rsid w:val="003B35FE"/>
    <w:rsid w:val="00536553"/>
    <w:rsid w:val="00643E73"/>
    <w:rsid w:val="00646504"/>
    <w:rsid w:val="007D765B"/>
    <w:rsid w:val="0086199E"/>
    <w:rsid w:val="00864DA4"/>
    <w:rsid w:val="0091393D"/>
    <w:rsid w:val="00951420"/>
    <w:rsid w:val="00960DC6"/>
    <w:rsid w:val="009716D3"/>
    <w:rsid w:val="009B4D0F"/>
    <w:rsid w:val="009C0BEB"/>
    <w:rsid w:val="00A010B2"/>
    <w:rsid w:val="00B7354A"/>
    <w:rsid w:val="00C531B3"/>
    <w:rsid w:val="00CC6550"/>
    <w:rsid w:val="00DC18BC"/>
    <w:rsid w:val="00DC5E9E"/>
    <w:rsid w:val="00DF729E"/>
    <w:rsid w:val="00F1687F"/>
    <w:rsid w:val="00F24057"/>
    <w:rsid w:val="00F75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32454"/>
  <w15:chartTrackingRefBased/>
  <w15:docId w15:val="{D3964FF2-F238-4B0F-BC2B-FE7B7B8A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65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C6550"/>
    <w:rPr>
      <w:sz w:val="18"/>
      <w:szCs w:val="18"/>
    </w:rPr>
  </w:style>
  <w:style w:type="paragraph" w:styleId="a5">
    <w:name w:val="footer"/>
    <w:basedOn w:val="a"/>
    <w:link w:val="a6"/>
    <w:uiPriority w:val="99"/>
    <w:unhideWhenUsed/>
    <w:rsid w:val="00CC6550"/>
    <w:pPr>
      <w:tabs>
        <w:tab w:val="center" w:pos="4153"/>
        <w:tab w:val="right" w:pos="8306"/>
      </w:tabs>
      <w:snapToGrid w:val="0"/>
      <w:jc w:val="left"/>
    </w:pPr>
    <w:rPr>
      <w:sz w:val="18"/>
      <w:szCs w:val="18"/>
    </w:rPr>
  </w:style>
  <w:style w:type="character" w:customStyle="1" w:styleId="a6">
    <w:name w:val="页脚 字符"/>
    <w:basedOn w:val="a0"/>
    <w:link w:val="a5"/>
    <w:uiPriority w:val="99"/>
    <w:rsid w:val="00CC6550"/>
    <w:rPr>
      <w:sz w:val="18"/>
      <w:szCs w:val="18"/>
    </w:rPr>
  </w:style>
  <w:style w:type="paragraph" w:styleId="a7">
    <w:name w:val="Balloon Text"/>
    <w:basedOn w:val="a"/>
    <w:link w:val="a8"/>
    <w:uiPriority w:val="99"/>
    <w:semiHidden/>
    <w:unhideWhenUsed/>
    <w:rsid w:val="00CC6550"/>
    <w:rPr>
      <w:sz w:val="18"/>
      <w:szCs w:val="18"/>
    </w:rPr>
  </w:style>
  <w:style w:type="character" w:customStyle="1" w:styleId="a8">
    <w:name w:val="批注框文本 字符"/>
    <w:basedOn w:val="a0"/>
    <w:link w:val="a7"/>
    <w:uiPriority w:val="99"/>
    <w:semiHidden/>
    <w:rsid w:val="00CC65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甘璐</dc:creator>
  <cp:keywords/>
  <dc:description/>
  <cp:lastModifiedBy>林中凰</cp:lastModifiedBy>
  <cp:revision>3</cp:revision>
  <cp:lastPrinted>2023-05-05T00:55:00Z</cp:lastPrinted>
  <dcterms:created xsi:type="dcterms:W3CDTF">2023-06-14T08:48:00Z</dcterms:created>
  <dcterms:modified xsi:type="dcterms:W3CDTF">2025-07-25T07:59:00Z</dcterms:modified>
</cp:coreProperties>
</file>